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F41" w:rsidRDefault="000E6F41" w:rsidP="00796EEB">
      <w:pPr>
        <w:pStyle w:val="AralkYok"/>
        <w:jc w:val="center"/>
        <w:rPr>
          <w:b/>
          <w:szCs w:val="20"/>
        </w:rPr>
      </w:pPr>
    </w:p>
    <w:p w:rsidR="000E6F41" w:rsidRDefault="000E6F41" w:rsidP="000E6F41">
      <w:pPr>
        <w:pStyle w:val="AralkYok"/>
        <w:jc w:val="center"/>
        <w:rPr>
          <w:b/>
          <w:szCs w:val="20"/>
        </w:rPr>
      </w:pPr>
    </w:p>
    <w:p w:rsidR="000E6F41" w:rsidRDefault="000E6F41" w:rsidP="000E6F41">
      <w:pPr>
        <w:pStyle w:val="AralkYok"/>
        <w:jc w:val="center"/>
        <w:rPr>
          <w:b/>
          <w:szCs w:val="20"/>
        </w:rPr>
      </w:pPr>
      <w:r>
        <w:rPr>
          <w:b/>
          <w:szCs w:val="20"/>
        </w:rPr>
        <w:t>1.SINIF TÜRKÇE DERSİ DERS PLANI</w:t>
      </w:r>
    </w:p>
    <w:p w:rsidR="000E6F41" w:rsidRDefault="000E6F41" w:rsidP="000E6F41">
      <w:pPr>
        <w:pStyle w:val="AralkYok"/>
        <w:jc w:val="center"/>
        <w:rPr>
          <w:b/>
          <w:color w:val="FF0000"/>
          <w:szCs w:val="20"/>
        </w:rPr>
      </w:pPr>
      <w:r>
        <w:rPr>
          <w:b/>
          <w:color w:val="FF0000"/>
          <w:szCs w:val="20"/>
        </w:rPr>
        <w:t>4.Hafta</w:t>
      </w:r>
    </w:p>
    <w:p w:rsidR="0041642C" w:rsidRDefault="000E6F41" w:rsidP="00796EEB">
      <w:pPr>
        <w:pStyle w:val="AralkYok"/>
        <w:jc w:val="center"/>
        <w:rPr>
          <w:b/>
          <w:sz w:val="20"/>
          <w:szCs w:val="20"/>
        </w:rPr>
      </w:pPr>
      <w:r w:rsidRPr="00971D82">
        <w:rPr>
          <w:b/>
          <w:szCs w:val="20"/>
        </w:rPr>
        <w:t xml:space="preserve"> (05-09 EKİM 2026)</w:t>
      </w:r>
    </w:p>
    <w:p w:rsidR="00796EEB" w:rsidRDefault="00796EEB" w:rsidP="00796EEB">
      <w:pPr>
        <w:pStyle w:val="AralkYok"/>
        <w:jc w:val="center"/>
        <w:rPr>
          <w:rFonts w:ascii="Times New Roman" w:hAnsi="Times New Roman" w:cs="Times New Roman"/>
          <w:sz w:val="18"/>
          <w:szCs w:val="18"/>
        </w:rPr>
      </w:pPr>
    </w:p>
    <w:tbl>
      <w:tblPr>
        <w:tblW w:w="10471" w:type="dxa"/>
        <w:tblCellSpacing w:w="14" w:type="dxa"/>
        <w:tblInd w:w="80" w:type="dxa"/>
        <w:tbl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insideH w:val="single" w:sz="4" w:space="0" w:color="8DB3E2" w:themeColor="text2" w:themeTint="66"/>
          <w:insideV w:val="single" w:sz="4" w:space="0" w:color="8DB3E2" w:themeColor="text2" w:themeTint="66"/>
        </w:tblBorders>
        <w:tblLayout w:type="fixed"/>
        <w:tblCellMar>
          <w:top w:w="80" w:type="dxa"/>
          <w:left w:w="80" w:type="dxa"/>
          <w:bottom w:w="80" w:type="dxa"/>
          <w:right w:w="80" w:type="dxa"/>
        </w:tblCellMar>
        <w:tblLook w:val="04A0" w:firstRow="1" w:lastRow="0" w:firstColumn="1" w:lastColumn="0" w:noHBand="0" w:noVBand="1"/>
      </w:tblPr>
      <w:tblGrid>
        <w:gridCol w:w="2326"/>
        <w:gridCol w:w="3617"/>
        <w:gridCol w:w="1289"/>
        <w:gridCol w:w="3239"/>
      </w:tblGrid>
      <w:tr w:rsidR="000A1291" w:rsidTr="00180EC2">
        <w:trPr>
          <w:trHeight w:val="229"/>
          <w:tblCellSpacing w:w="14" w:type="dxa"/>
        </w:trPr>
        <w:tc>
          <w:tcPr>
            <w:tcW w:w="10415" w:type="dxa"/>
            <w:gridSpan w:val="4"/>
            <w:shd w:val="clear" w:color="auto" w:fill="D5F9FB"/>
            <w:tcMar>
              <w:top w:w="28" w:type="dxa"/>
              <w:bottom w:w="28" w:type="dxa"/>
            </w:tcMar>
          </w:tcPr>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DERS BİLGİSİ </w:t>
            </w:r>
          </w:p>
        </w:tc>
      </w:tr>
      <w:tr w:rsidR="000A1291" w:rsidTr="00180EC2">
        <w:trPr>
          <w:trHeight w:val="242"/>
          <w:tblCellSpacing w:w="14" w:type="dxa"/>
        </w:trPr>
        <w:tc>
          <w:tcPr>
            <w:tcW w:w="2284" w:type="dxa"/>
            <w:tcMar>
              <w:top w:w="28" w:type="dxa"/>
              <w:bottom w:w="28" w:type="dxa"/>
            </w:tcMar>
            <w:vAlign w:val="center"/>
          </w:tcPr>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Sınıf</w:t>
            </w:r>
          </w:p>
        </w:tc>
        <w:tc>
          <w:tcPr>
            <w:tcW w:w="3589" w:type="dxa"/>
            <w:tcMar>
              <w:top w:w="28" w:type="dxa"/>
              <w:bottom w:w="28" w:type="dxa"/>
            </w:tcMar>
            <w:vAlign w:val="center"/>
          </w:tcPr>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sz w:val="18"/>
                <w:szCs w:val="18"/>
              </w:rPr>
              <w:t>1. SINIF</w:t>
            </w:r>
          </w:p>
        </w:tc>
        <w:tc>
          <w:tcPr>
            <w:tcW w:w="1261" w:type="dxa"/>
            <w:tcMar>
              <w:top w:w="28" w:type="dxa"/>
              <w:bottom w:w="28" w:type="dxa"/>
            </w:tcMar>
            <w:vAlign w:val="center"/>
          </w:tcPr>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Ders</w:t>
            </w:r>
          </w:p>
        </w:tc>
        <w:tc>
          <w:tcPr>
            <w:tcW w:w="3197" w:type="dxa"/>
            <w:tcMar>
              <w:top w:w="28" w:type="dxa"/>
              <w:bottom w:w="28" w:type="dxa"/>
            </w:tcMar>
            <w:vAlign w:val="center"/>
          </w:tcPr>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sz w:val="18"/>
                <w:szCs w:val="18"/>
              </w:rPr>
              <w:t>TÜRKÇE</w:t>
            </w:r>
          </w:p>
        </w:tc>
      </w:tr>
      <w:tr w:rsidR="000A1291" w:rsidTr="00180EC2">
        <w:trPr>
          <w:trHeight w:val="229"/>
          <w:tblCellSpacing w:w="14" w:type="dxa"/>
        </w:trPr>
        <w:tc>
          <w:tcPr>
            <w:tcW w:w="2284" w:type="dxa"/>
            <w:tcMar>
              <w:top w:w="28" w:type="dxa"/>
              <w:bottom w:w="28" w:type="dxa"/>
            </w:tcMar>
            <w:vAlign w:val="center"/>
          </w:tcPr>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Tema</w:t>
            </w:r>
          </w:p>
        </w:tc>
        <w:tc>
          <w:tcPr>
            <w:tcW w:w="3589" w:type="dxa"/>
            <w:tcMar>
              <w:top w:w="28" w:type="dxa"/>
              <w:bottom w:w="28" w:type="dxa"/>
            </w:tcMar>
            <w:vAlign w:val="center"/>
          </w:tcPr>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1. TEMA: GÜZEL DAVRANIŞLARIMIZ</w:t>
            </w:r>
          </w:p>
        </w:tc>
        <w:tc>
          <w:tcPr>
            <w:tcW w:w="1261" w:type="dxa"/>
            <w:tcMar>
              <w:top w:w="28" w:type="dxa"/>
              <w:bottom w:w="28" w:type="dxa"/>
            </w:tcMar>
            <w:vAlign w:val="center"/>
          </w:tcPr>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Süre</w:t>
            </w:r>
          </w:p>
        </w:tc>
        <w:tc>
          <w:tcPr>
            <w:tcW w:w="3197" w:type="dxa"/>
            <w:tcMar>
              <w:top w:w="28" w:type="dxa"/>
              <w:bottom w:w="28" w:type="dxa"/>
            </w:tcMar>
            <w:vAlign w:val="center"/>
          </w:tcPr>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10 Ders Saati</w:t>
            </w:r>
          </w:p>
        </w:tc>
      </w:tr>
      <w:tr w:rsidR="000A1291" w:rsidTr="00180EC2">
        <w:trPr>
          <w:trHeight w:val="229"/>
          <w:tblCellSpacing w:w="14" w:type="dxa"/>
        </w:trPr>
        <w:tc>
          <w:tcPr>
            <w:tcW w:w="2284" w:type="dxa"/>
            <w:tcMar>
              <w:top w:w="28" w:type="dxa"/>
              <w:bottom w:w="28" w:type="dxa"/>
            </w:tcMar>
            <w:vAlign w:val="center"/>
          </w:tcPr>
          <w:p w:rsidR="003A72A3" w:rsidRPr="00170491" w:rsidRDefault="000E6F41"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İçerik Çerçevesi (Metin)</w:t>
            </w:r>
          </w:p>
        </w:tc>
        <w:tc>
          <w:tcPr>
            <w:tcW w:w="3589" w:type="dxa"/>
            <w:tcMar>
              <w:top w:w="28" w:type="dxa"/>
              <w:bottom w:w="28" w:type="dxa"/>
            </w:tcMar>
            <w:vAlign w:val="center"/>
          </w:tcPr>
          <w:p w:rsidR="003A72A3" w:rsidRPr="00170491" w:rsidRDefault="000E6F41" w:rsidP="00811985">
            <w:pPr>
              <w:spacing w:line="240" w:lineRule="auto"/>
              <w:rPr>
                <w:rFonts w:ascii="Arial Narrow" w:hAnsi="Arial Narrow" w:cs="Times New Roman"/>
                <w:b/>
                <w:bCs/>
                <w:color w:val="FF0000"/>
                <w:sz w:val="18"/>
                <w:szCs w:val="18"/>
              </w:rPr>
            </w:pPr>
            <w:r>
              <w:rPr>
                <w:rFonts w:ascii="Arial Narrow" w:hAnsi="Arial Narrow" w:cs="Times New Roman"/>
                <w:b/>
                <w:bCs/>
                <w:color w:val="FF0000"/>
                <w:sz w:val="18"/>
                <w:szCs w:val="18"/>
              </w:rPr>
              <w:t>SEVGİ NÖBETİ</w:t>
            </w:r>
          </w:p>
        </w:tc>
        <w:tc>
          <w:tcPr>
            <w:tcW w:w="1261" w:type="dxa"/>
            <w:tcMar>
              <w:top w:w="28" w:type="dxa"/>
              <w:bottom w:w="28" w:type="dxa"/>
            </w:tcMar>
            <w:vAlign w:val="center"/>
          </w:tcPr>
          <w:p w:rsidR="003A72A3" w:rsidRPr="00170491" w:rsidRDefault="000E6F41"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Harf-Rakam</w:t>
            </w:r>
          </w:p>
        </w:tc>
        <w:tc>
          <w:tcPr>
            <w:tcW w:w="3197" w:type="dxa"/>
            <w:tcMar>
              <w:top w:w="28" w:type="dxa"/>
              <w:bottom w:w="28" w:type="dxa"/>
            </w:tcMar>
            <w:vAlign w:val="center"/>
          </w:tcPr>
          <w:p w:rsidR="003A72A3" w:rsidRPr="00170491" w:rsidRDefault="000E6F41" w:rsidP="00811985">
            <w:pPr>
              <w:spacing w:line="240" w:lineRule="auto"/>
              <w:rPr>
                <w:rFonts w:ascii="Arial Narrow" w:hAnsi="Arial Narrow" w:cs="Times New Roman"/>
                <w:b/>
                <w:bCs/>
                <w:sz w:val="18"/>
                <w:szCs w:val="18"/>
              </w:rPr>
            </w:pPr>
            <w:r>
              <w:rPr>
                <w:rFonts w:ascii="Arial Narrow" w:hAnsi="Arial Narrow" w:cs="Times New Roman"/>
                <w:b/>
                <w:bCs/>
                <w:color w:val="FF0000"/>
                <w:sz w:val="18"/>
                <w:szCs w:val="18"/>
              </w:rPr>
              <w:t>E-3</w:t>
            </w:r>
          </w:p>
        </w:tc>
      </w:tr>
      <w:tr w:rsidR="000A1291" w:rsidTr="00180EC2">
        <w:trPr>
          <w:trHeight w:val="229"/>
          <w:tblCellSpacing w:w="14" w:type="dxa"/>
        </w:trPr>
        <w:tc>
          <w:tcPr>
            <w:tcW w:w="2284" w:type="dxa"/>
            <w:tcMar>
              <w:top w:w="28" w:type="dxa"/>
              <w:bottom w:w="28" w:type="dxa"/>
            </w:tcMar>
            <w:vAlign w:val="center"/>
          </w:tcPr>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Alan Becerileri</w:t>
            </w:r>
          </w:p>
        </w:tc>
        <w:tc>
          <w:tcPr>
            <w:tcW w:w="8103" w:type="dxa"/>
            <w:gridSpan w:val="3"/>
            <w:tcMar>
              <w:top w:w="28" w:type="dxa"/>
              <w:bottom w:w="28" w:type="dxa"/>
            </w:tcMar>
            <w:vAlign w:val="center"/>
          </w:tcPr>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sz w:val="18"/>
                <w:szCs w:val="18"/>
              </w:rPr>
              <w:t>TAB1. Dinleme/İzleme, TAB2. Okuma, TAB3. Konuşma, TAB4. Yazma</w:t>
            </w:r>
          </w:p>
        </w:tc>
      </w:tr>
      <w:tr w:rsidR="000A1291" w:rsidTr="00180EC2">
        <w:trPr>
          <w:trHeight w:val="875"/>
          <w:tblCellSpacing w:w="14" w:type="dxa"/>
        </w:trPr>
        <w:tc>
          <w:tcPr>
            <w:tcW w:w="2284" w:type="dxa"/>
            <w:tcMar>
              <w:top w:w="28" w:type="dxa"/>
              <w:bottom w:w="28" w:type="dxa"/>
            </w:tcMar>
            <w:vAlign w:val="center"/>
          </w:tcPr>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Kavramsal Beceriler</w:t>
            </w:r>
          </w:p>
        </w:tc>
        <w:tc>
          <w:tcPr>
            <w:tcW w:w="8103" w:type="dxa"/>
            <w:gridSpan w:val="3"/>
            <w:tcMar>
              <w:top w:w="28" w:type="dxa"/>
              <w:bottom w:w="28" w:type="dxa"/>
            </w:tcMar>
            <w:vAlign w:val="center"/>
          </w:tcPr>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sz w:val="18"/>
                <w:szCs w:val="18"/>
              </w:rPr>
              <w:t>KB1. Saymak-Okumak, KB1.Yazmak-Çizmek, KB1. Bulmak-Seçmek, KB1. Belirlemek-</w:t>
            </w:r>
          </w:p>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sz w:val="18"/>
                <w:szCs w:val="18"/>
              </w:rPr>
              <w:t>İşaret Etmek, KB2.3. Özetleme, KB2.7. Karşılaştırma, KB2.10. Çıkarım Yapma,</w:t>
            </w:r>
          </w:p>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KB2.11. Gözleme Dayalı Tahmin Etme, KB2.12. Mevcut Bilgiye/Veriye Dayalı Tahmin </w:t>
            </w:r>
            <w:r w:rsidRPr="00170491">
              <w:rPr>
                <w:rFonts w:ascii="Arial Narrow" w:hAnsi="Arial Narrow" w:cs="Times New Roman"/>
                <w:sz w:val="18"/>
                <w:szCs w:val="18"/>
              </w:rPr>
              <w:t>Etme,</w:t>
            </w:r>
          </w:p>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sz w:val="18"/>
                <w:szCs w:val="18"/>
              </w:rPr>
              <w:t>KB2.13. Yapılandırma, KB2.16. Muhakeme (Akıl Yürütme), KB2.20. Sentezleme, KB3.1. Karar</w:t>
            </w:r>
          </w:p>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sz w:val="18"/>
                <w:szCs w:val="18"/>
              </w:rPr>
              <w:t>Verme</w:t>
            </w:r>
          </w:p>
        </w:tc>
      </w:tr>
      <w:tr w:rsidR="000A1291" w:rsidTr="00180EC2">
        <w:trPr>
          <w:trHeight w:val="242"/>
          <w:tblCellSpacing w:w="14" w:type="dxa"/>
        </w:trPr>
        <w:tc>
          <w:tcPr>
            <w:tcW w:w="2284" w:type="dxa"/>
            <w:tcMar>
              <w:top w:w="28" w:type="dxa"/>
              <w:bottom w:w="28" w:type="dxa"/>
            </w:tcMar>
            <w:vAlign w:val="center"/>
          </w:tcPr>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Eğilimler</w:t>
            </w:r>
          </w:p>
        </w:tc>
        <w:tc>
          <w:tcPr>
            <w:tcW w:w="8103" w:type="dxa"/>
            <w:gridSpan w:val="3"/>
            <w:tcMar>
              <w:top w:w="28" w:type="dxa"/>
              <w:bottom w:w="28" w:type="dxa"/>
            </w:tcMar>
            <w:vAlign w:val="center"/>
          </w:tcPr>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sz w:val="18"/>
                <w:szCs w:val="18"/>
              </w:rPr>
              <w:t>E1.1. Merak, E1.2. Bağımsızlık, E1.5. Kendine Güvenme (Öz Güven), E3.1. Uzmanlaşma, E3.3. Yaratıcılık</w:t>
            </w:r>
          </w:p>
        </w:tc>
      </w:tr>
      <w:tr w:rsidR="000A1291" w:rsidTr="00180EC2">
        <w:trPr>
          <w:trHeight w:val="229"/>
          <w:tblCellSpacing w:w="14" w:type="dxa"/>
        </w:trPr>
        <w:tc>
          <w:tcPr>
            <w:tcW w:w="10415" w:type="dxa"/>
            <w:gridSpan w:val="4"/>
            <w:shd w:val="clear" w:color="auto" w:fill="D5F9FB"/>
            <w:tcMar>
              <w:top w:w="28" w:type="dxa"/>
              <w:bottom w:w="28" w:type="dxa"/>
            </w:tcMar>
          </w:tcPr>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PROGRAMLAR ARASI BİLEŞENLER </w:t>
            </w:r>
          </w:p>
        </w:tc>
      </w:tr>
      <w:tr w:rsidR="000A1291" w:rsidTr="00180EC2">
        <w:trPr>
          <w:trHeight w:val="229"/>
          <w:tblCellSpacing w:w="14" w:type="dxa"/>
        </w:trPr>
        <w:tc>
          <w:tcPr>
            <w:tcW w:w="2284" w:type="dxa"/>
            <w:tcMar>
              <w:top w:w="28" w:type="dxa"/>
              <w:bottom w:w="28" w:type="dxa"/>
            </w:tcMar>
            <w:vAlign w:val="center"/>
          </w:tcPr>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Sosyal-Duygusal Öğr. Bec.</w:t>
            </w:r>
          </w:p>
        </w:tc>
        <w:tc>
          <w:tcPr>
            <w:tcW w:w="8103" w:type="dxa"/>
            <w:gridSpan w:val="3"/>
            <w:tcMar>
              <w:top w:w="28" w:type="dxa"/>
              <w:bottom w:w="28" w:type="dxa"/>
            </w:tcMar>
            <w:vAlign w:val="center"/>
          </w:tcPr>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sz w:val="18"/>
                <w:szCs w:val="18"/>
              </w:rPr>
              <w:t>SDB1.1. Kendini Tanıma (Öz Farkındalık Becerisi), SDB2.1. İletişim</w:t>
            </w:r>
          </w:p>
        </w:tc>
      </w:tr>
      <w:tr w:rsidR="000A1291" w:rsidTr="00180EC2">
        <w:trPr>
          <w:trHeight w:val="242"/>
          <w:tblCellSpacing w:w="14" w:type="dxa"/>
        </w:trPr>
        <w:tc>
          <w:tcPr>
            <w:tcW w:w="2284" w:type="dxa"/>
            <w:tcMar>
              <w:top w:w="28" w:type="dxa"/>
              <w:bottom w:w="28" w:type="dxa"/>
            </w:tcMar>
            <w:vAlign w:val="center"/>
          </w:tcPr>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Değerler</w:t>
            </w:r>
          </w:p>
        </w:tc>
        <w:tc>
          <w:tcPr>
            <w:tcW w:w="8103" w:type="dxa"/>
            <w:gridSpan w:val="3"/>
            <w:tcMar>
              <w:top w:w="28" w:type="dxa"/>
              <w:bottom w:w="28" w:type="dxa"/>
            </w:tcMar>
            <w:vAlign w:val="center"/>
          </w:tcPr>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sz w:val="18"/>
                <w:szCs w:val="18"/>
              </w:rPr>
              <w:t>D9. Merhamet, D10. Mütevazılık, D14. Saygı</w:t>
            </w:r>
          </w:p>
        </w:tc>
      </w:tr>
      <w:tr w:rsidR="000A1291" w:rsidTr="00180EC2">
        <w:trPr>
          <w:trHeight w:val="229"/>
          <w:tblCellSpacing w:w="14" w:type="dxa"/>
        </w:trPr>
        <w:tc>
          <w:tcPr>
            <w:tcW w:w="2284" w:type="dxa"/>
            <w:tcMar>
              <w:top w:w="28" w:type="dxa"/>
              <w:bottom w:w="28" w:type="dxa"/>
            </w:tcMar>
            <w:vAlign w:val="center"/>
          </w:tcPr>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Okuryazarlık Becerileri</w:t>
            </w:r>
          </w:p>
        </w:tc>
        <w:tc>
          <w:tcPr>
            <w:tcW w:w="8103" w:type="dxa"/>
            <w:gridSpan w:val="3"/>
            <w:tcMar>
              <w:top w:w="28" w:type="dxa"/>
              <w:bottom w:w="28" w:type="dxa"/>
            </w:tcMar>
            <w:vAlign w:val="center"/>
          </w:tcPr>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sz w:val="18"/>
                <w:szCs w:val="18"/>
              </w:rPr>
              <w:t>OB1. Bilgi Okuryazarlığı, OB2. Dijital Okuryazarlık, OB4. Görsel Okuryazarlık</w:t>
            </w:r>
          </w:p>
        </w:tc>
      </w:tr>
      <w:tr w:rsidR="000A1291" w:rsidTr="00180EC2">
        <w:trPr>
          <w:trHeight w:val="229"/>
          <w:tblCellSpacing w:w="14" w:type="dxa"/>
        </w:trPr>
        <w:tc>
          <w:tcPr>
            <w:tcW w:w="2284" w:type="dxa"/>
            <w:tcMar>
              <w:top w:w="28" w:type="dxa"/>
              <w:bottom w:w="28" w:type="dxa"/>
            </w:tcMar>
            <w:vAlign w:val="center"/>
          </w:tcPr>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Disiplinler Arası İlişki</w:t>
            </w:r>
          </w:p>
        </w:tc>
        <w:tc>
          <w:tcPr>
            <w:tcW w:w="8103" w:type="dxa"/>
            <w:gridSpan w:val="3"/>
            <w:tcMar>
              <w:top w:w="28" w:type="dxa"/>
              <w:bottom w:w="28" w:type="dxa"/>
            </w:tcMar>
            <w:vAlign w:val="center"/>
          </w:tcPr>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sz w:val="18"/>
                <w:szCs w:val="18"/>
              </w:rPr>
              <w:t>Matematik, Hayat Bilgisi, Görsel Sanatlar, Beden Eğitimi ve Oyun</w:t>
            </w:r>
          </w:p>
        </w:tc>
      </w:tr>
      <w:tr w:rsidR="000A1291" w:rsidTr="00180EC2">
        <w:trPr>
          <w:trHeight w:val="612"/>
          <w:tblCellSpacing w:w="14" w:type="dxa"/>
        </w:trPr>
        <w:tc>
          <w:tcPr>
            <w:tcW w:w="2284" w:type="dxa"/>
            <w:tcMar>
              <w:top w:w="28" w:type="dxa"/>
              <w:bottom w:w="28" w:type="dxa"/>
            </w:tcMar>
            <w:vAlign w:val="center"/>
          </w:tcPr>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Çıktıları ve Süreç Bileşenleri</w:t>
            </w:r>
          </w:p>
        </w:tc>
        <w:tc>
          <w:tcPr>
            <w:tcW w:w="8103" w:type="dxa"/>
            <w:gridSpan w:val="3"/>
            <w:tcMar>
              <w:top w:w="28" w:type="dxa"/>
              <w:bottom w:w="28" w:type="dxa"/>
            </w:tcMar>
            <w:vAlign w:val="center"/>
          </w:tcPr>
          <w:p w:rsidR="003A72A3" w:rsidRPr="001F60A0" w:rsidRDefault="000E6F41" w:rsidP="00811985">
            <w:pPr>
              <w:spacing w:line="240" w:lineRule="auto"/>
              <w:rPr>
                <w:rFonts w:ascii="Arial Narrow" w:hAnsi="Arial Narrow" w:cs="Times New Roman"/>
                <w:b/>
                <w:sz w:val="18"/>
                <w:szCs w:val="18"/>
              </w:rPr>
            </w:pPr>
            <w:r w:rsidRPr="001F60A0">
              <w:rPr>
                <w:rFonts w:ascii="Arial Narrow" w:hAnsi="Arial Narrow" w:cs="Times New Roman"/>
                <w:b/>
                <w:sz w:val="18"/>
                <w:szCs w:val="18"/>
              </w:rPr>
              <w:t>T.D.1.1. Dinleme/izlemeyi yönetebilme</w:t>
            </w:r>
          </w:p>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sz w:val="18"/>
                <w:szCs w:val="18"/>
              </w:rPr>
              <w:t>a) Verilen görseller arasından öğrendiği sesin geçtiği görseli/görselleri seçer.</w:t>
            </w:r>
          </w:p>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c) </w:t>
            </w:r>
            <w:r w:rsidRPr="00170491">
              <w:rPr>
                <w:rFonts w:ascii="Arial Narrow" w:hAnsi="Arial Narrow" w:cs="Times New Roman"/>
                <w:sz w:val="18"/>
                <w:szCs w:val="18"/>
              </w:rPr>
              <w:t>Dinleme kurallarına uygun olarak dinler.</w:t>
            </w:r>
            <w:r>
              <w:rPr>
                <w:rFonts w:ascii="Arial Narrow" w:hAnsi="Arial Narrow" w:cs="Times New Roman"/>
                <w:sz w:val="18"/>
                <w:szCs w:val="18"/>
              </w:rPr>
              <w:t xml:space="preserve"> </w:t>
            </w:r>
            <w:r w:rsidRPr="00170491">
              <w:rPr>
                <w:rFonts w:ascii="Arial Narrow" w:hAnsi="Arial Narrow" w:cs="Times New Roman"/>
                <w:sz w:val="18"/>
                <w:szCs w:val="18"/>
              </w:rPr>
              <w:t>ç) Dinleme esnasında konuşmaya dâhil olmak için uygun zamanda söz alır.</w:t>
            </w:r>
          </w:p>
          <w:p w:rsidR="003A72A3" w:rsidRPr="001F60A0" w:rsidRDefault="000E6F41" w:rsidP="00811985">
            <w:pPr>
              <w:spacing w:line="240" w:lineRule="auto"/>
              <w:rPr>
                <w:rFonts w:ascii="Arial Narrow" w:hAnsi="Arial Narrow" w:cs="Times New Roman"/>
                <w:b/>
                <w:sz w:val="18"/>
                <w:szCs w:val="18"/>
              </w:rPr>
            </w:pPr>
            <w:r w:rsidRPr="001F60A0">
              <w:rPr>
                <w:rFonts w:ascii="Arial Narrow" w:hAnsi="Arial Narrow" w:cs="Times New Roman"/>
                <w:b/>
                <w:sz w:val="18"/>
                <w:szCs w:val="18"/>
              </w:rPr>
              <w:t>T.D.1.2. Dinledikleri/izledikleri ile ilgili anlam oluşturabilme</w:t>
            </w:r>
          </w:p>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sz w:val="18"/>
                <w:szCs w:val="18"/>
              </w:rPr>
              <w:t>a) Sese karşılık gelen sembolü/harfi tanır.</w:t>
            </w:r>
            <w:r>
              <w:rPr>
                <w:rFonts w:ascii="Arial Narrow" w:hAnsi="Arial Narrow" w:cs="Times New Roman"/>
                <w:sz w:val="18"/>
                <w:szCs w:val="18"/>
              </w:rPr>
              <w:t xml:space="preserve">                                   </w:t>
            </w:r>
            <w:r>
              <w:rPr>
                <w:rFonts w:ascii="Arial Narrow" w:hAnsi="Arial Narrow" w:cs="Times New Roman"/>
                <w:sz w:val="18"/>
                <w:szCs w:val="18"/>
              </w:rPr>
              <w:t xml:space="preserve">                                                                                                                   </w:t>
            </w:r>
            <w:r w:rsidRPr="00170491">
              <w:rPr>
                <w:rFonts w:ascii="Arial Narrow" w:hAnsi="Arial Narrow" w:cs="Times New Roman"/>
                <w:sz w:val="18"/>
                <w:szCs w:val="18"/>
              </w:rPr>
              <w:t>c) Görselden/görsellerden hareketle dinleyeceği/izleyeceği metin hakkında tahminde bulunur.</w:t>
            </w:r>
          </w:p>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sz w:val="18"/>
                <w:szCs w:val="18"/>
              </w:rPr>
              <w:t>ç) Dinlediklerini yaşantı ve ön bilgileriyle karş</w:t>
            </w:r>
            <w:r w:rsidRPr="00170491">
              <w:rPr>
                <w:rFonts w:ascii="Arial Narrow" w:hAnsi="Arial Narrow" w:cs="Times New Roman"/>
                <w:sz w:val="18"/>
                <w:szCs w:val="18"/>
              </w:rPr>
              <w:t>ılaştırarak çıkarımda bulunur.</w:t>
            </w:r>
          </w:p>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sz w:val="18"/>
                <w:szCs w:val="18"/>
              </w:rPr>
              <w:t>d) Dinlediği sesin bulunduğu sözcüklere örnekler verir.</w:t>
            </w:r>
          </w:p>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sz w:val="18"/>
                <w:szCs w:val="18"/>
              </w:rPr>
              <w:t>f) Dinlediklerinde/izlediklerinde geçen olayların sonrası hakkında tahminde bulunur.</w:t>
            </w:r>
          </w:p>
          <w:p w:rsidR="003A72A3" w:rsidRPr="001F60A0" w:rsidRDefault="000E6F41" w:rsidP="00811985">
            <w:pPr>
              <w:spacing w:line="240" w:lineRule="auto"/>
              <w:rPr>
                <w:rFonts w:ascii="Arial Narrow" w:hAnsi="Arial Narrow" w:cs="Times New Roman"/>
                <w:b/>
                <w:sz w:val="18"/>
                <w:szCs w:val="18"/>
              </w:rPr>
            </w:pPr>
            <w:r w:rsidRPr="001F60A0">
              <w:rPr>
                <w:rFonts w:ascii="Arial Narrow" w:hAnsi="Arial Narrow" w:cs="Times New Roman"/>
                <w:b/>
                <w:sz w:val="18"/>
                <w:szCs w:val="18"/>
              </w:rPr>
              <w:t>T.D.1.3. Dinlediklerini/izlediklerini çözümleyebilme</w:t>
            </w:r>
          </w:p>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sz w:val="18"/>
                <w:szCs w:val="18"/>
              </w:rPr>
              <w:t>b) Seslere karşılık gelen sembo</w:t>
            </w:r>
            <w:r w:rsidRPr="00170491">
              <w:rPr>
                <w:rFonts w:ascii="Arial Narrow" w:hAnsi="Arial Narrow" w:cs="Times New Roman"/>
                <w:sz w:val="18"/>
                <w:szCs w:val="18"/>
              </w:rPr>
              <w:t>lleri/harfleri ayırt eder.</w:t>
            </w:r>
            <w:r>
              <w:rPr>
                <w:rFonts w:ascii="Arial Narrow" w:hAnsi="Arial Narrow" w:cs="Times New Roman"/>
                <w:sz w:val="18"/>
                <w:szCs w:val="18"/>
              </w:rPr>
              <w:t xml:space="preserve"> </w:t>
            </w:r>
            <w:r w:rsidRPr="00170491">
              <w:rPr>
                <w:rFonts w:ascii="Arial Narrow" w:hAnsi="Arial Narrow" w:cs="Times New Roman"/>
                <w:sz w:val="18"/>
                <w:szCs w:val="18"/>
              </w:rPr>
              <w:t>c) Dinlediği/izlediği metnin konusunu bulur.</w:t>
            </w:r>
          </w:p>
          <w:p w:rsidR="003A72A3" w:rsidRPr="001F60A0" w:rsidRDefault="000E6F41" w:rsidP="00811985">
            <w:pPr>
              <w:spacing w:line="240" w:lineRule="auto"/>
              <w:rPr>
                <w:rFonts w:ascii="Arial Narrow" w:hAnsi="Arial Narrow" w:cs="Times New Roman"/>
                <w:b/>
                <w:sz w:val="18"/>
                <w:szCs w:val="18"/>
              </w:rPr>
            </w:pPr>
            <w:r w:rsidRPr="001F60A0">
              <w:rPr>
                <w:rFonts w:ascii="Arial Narrow" w:hAnsi="Arial Narrow" w:cs="Times New Roman"/>
                <w:b/>
                <w:sz w:val="18"/>
                <w:szCs w:val="18"/>
              </w:rPr>
              <w:t>T.D.1.4. Dinleme/izleme sürecini değerlendirebilme</w:t>
            </w:r>
          </w:p>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sz w:val="18"/>
                <w:szCs w:val="18"/>
              </w:rPr>
              <w:t>c) Dinlemesindeki/izlemesindeki uygun davranışlarını sonraki dinlemelerine aktarır.</w:t>
            </w:r>
          </w:p>
          <w:p w:rsidR="003A72A3" w:rsidRPr="001F60A0" w:rsidRDefault="000E6F41" w:rsidP="00811985">
            <w:pPr>
              <w:spacing w:line="240" w:lineRule="auto"/>
              <w:rPr>
                <w:rFonts w:ascii="Arial Narrow" w:hAnsi="Arial Narrow" w:cs="Times New Roman"/>
                <w:b/>
                <w:sz w:val="18"/>
                <w:szCs w:val="18"/>
              </w:rPr>
            </w:pPr>
            <w:r w:rsidRPr="001F60A0">
              <w:rPr>
                <w:rFonts w:ascii="Arial Narrow" w:hAnsi="Arial Narrow" w:cs="Times New Roman"/>
                <w:b/>
                <w:sz w:val="18"/>
                <w:szCs w:val="18"/>
              </w:rPr>
              <w:t>T.K.1.2. Konuşmalarında içerik oluşturabilme</w:t>
            </w:r>
          </w:p>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a) </w:t>
            </w:r>
            <w:r w:rsidRPr="00170491">
              <w:rPr>
                <w:rFonts w:ascii="Arial Narrow" w:hAnsi="Arial Narrow" w:cs="Times New Roman"/>
                <w:sz w:val="18"/>
                <w:szCs w:val="18"/>
              </w:rPr>
              <w:t>Ön bilgilerinden hareketle dinlediği sesin içinde geçtiği sözcükler hakkında konuşur.</w:t>
            </w:r>
          </w:p>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sz w:val="18"/>
                <w:szCs w:val="18"/>
              </w:rPr>
              <w:t>b) Dinlediği/izlediği metni anlatır.</w:t>
            </w:r>
          </w:p>
          <w:p w:rsidR="003A72A3" w:rsidRPr="001F60A0" w:rsidRDefault="000E6F41" w:rsidP="00811985">
            <w:pPr>
              <w:spacing w:line="240" w:lineRule="auto"/>
              <w:rPr>
                <w:rFonts w:ascii="Arial Narrow" w:hAnsi="Arial Narrow" w:cs="Times New Roman"/>
                <w:b/>
                <w:sz w:val="18"/>
                <w:szCs w:val="18"/>
              </w:rPr>
            </w:pPr>
            <w:r w:rsidRPr="001F60A0">
              <w:rPr>
                <w:rFonts w:ascii="Arial Narrow" w:hAnsi="Arial Narrow" w:cs="Times New Roman"/>
                <w:b/>
                <w:sz w:val="18"/>
                <w:szCs w:val="18"/>
              </w:rPr>
              <w:t>T.K.1.3. Konuşma kurallarını uygulayabilme</w:t>
            </w:r>
          </w:p>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sz w:val="18"/>
                <w:szCs w:val="18"/>
              </w:rPr>
              <w:t>a) Öğrendiği ses, hece, sözcük, cümleleri işitilebilir bir ses düzeyinde söyler.</w:t>
            </w:r>
          </w:p>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sz w:val="18"/>
                <w:szCs w:val="18"/>
              </w:rPr>
              <w:t>c) Dinled</w:t>
            </w:r>
            <w:r w:rsidRPr="00170491">
              <w:rPr>
                <w:rFonts w:ascii="Arial Narrow" w:hAnsi="Arial Narrow" w:cs="Times New Roman"/>
                <w:sz w:val="18"/>
                <w:szCs w:val="18"/>
              </w:rPr>
              <w:t>iğini/izlediğini telaffuza dikkat ederek anlatır.</w:t>
            </w:r>
          </w:p>
          <w:p w:rsidR="003A72A3" w:rsidRPr="001F60A0" w:rsidRDefault="000E6F41" w:rsidP="00811985">
            <w:pPr>
              <w:spacing w:line="240" w:lineRule="auto"/>
              <w:rPr>
                <w:rFonts w:ascii="Arial Narrow" w:hAnsi="Arial Narrow" w:cs="Times New Roman"/>
                <w:b/>
                <w:sz w:val="18"/>
                <w:szCs w:val="18"/>
              </w:rPr>
            </w:pPr>
            <w:r w:rsidRPr="001F60A0">
              <w:rPr>
                <w:rFonts w:ascii="Arial Narrow" w:hAnsi="Arial Narrow" w:cs="Times New Roman"/>
                <w:b/>
                <w:sz w:val="18"/>
                <w:szCs w:val="18"/>
              </w:rPr>
              <w:t>T.O.1.1. Okuma sürecini yönetebilme</w:t>
            </w:r>
          </w:p>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sz w:val="18"/>
                <w:szCs w:val="18"/>
              </w:rPr>
              <w:t>a) Harf ve heceleri doğru seslendirir.</w:t>
            </w:r>
            <w:r>
              <w:rPr>
                <w:rFonts w:ascii="Arial Narrow" w:hAnsi="Arial Narrow" w:cs="Times New Roman"/>
                <w:sz w:val="18"/>
                <w:szCs w:val="18"/>
              </w:rPr>
              <w:t xml:space="preserve"> </w:t>
            </w:r>
            <w:r w:rsidRPr="00170491">
              <w:rPr>
                <w:rFonts w:ascii="Arial Narrow" w:hAnsi="Arial Narrow" w:cs="Times New Roman"/>
                <w:sz w:val="18"/>
                <w:szCs w:val="18"/>
              </w:rPr>
              <w:t>b) Sözcükleri doğru okur.</w:t>
            </w:r>
            <w:r>
              <w:rPr>
                <w:rFonts w:ascii="Arial Narrow" w:hAnsi="Arial Narrow" w:cs="Times New Roman"/>
                <w:sz w:val="18"/>
                <w:szCs w:val="18"/>
              </w:rPr>
              <w:t xml:space="preserve"> </w:t>
            </w:r>
            <w:r w:rsidRPr="00170491">
              <w:rPr>
                <w:rFonts w:ascii="Arial Narrow" w:hAnsi="Arial Narrow" w:cs="Times New Roman"/>
                <w:sz w:val="18"/>
                <w:szCs w:val="18"/>
              </w:rPr>
              <w:t>ç) Telaffuza dikkat ederek okur.</w:t>
            </w:r>
          </w:p>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sz w:val="18"/>
                <w:szCs w:val="18"/>
              </w:rPr>
              <w:t>d) Öğrendiği ses, hece, sözcük, cümleleri işitilebilir bir ses düzeyinde</w:t>
            </w:r>
            <w:r w:rsidRPr="00170491">
              <w:rPr>
                <w:rFonts w:ascii="Arial Narrow" w:hAnsi="Arial Narrow" w:cs="Times New Roman"/>
                <w:sz w:val="18"/>
                <w:szCs w:val="18"/>
              </w:rPr>
              <w:t xml:space="preserve"> okur.</w:t>
            </w:r>
          </w:p>
          <w:p w:rsidR="003A72A3" w:rsidRPr="001F60A0" w:rsidRDefault="000E6F41" w:rsidP="00811985">
            <w:pPr>
              <w:spacing w:line="240" w:lineRule="auto"/>
              <w:rPr>
                <w:rFonts w:ascii="Arial Narrow" w:hAnsi="Arial Narrow" w:cs="Times New Roman"/>
                <w:b/>
                <w:sz w:val="18"/>
                <w:szCs w:val="18"/>
              </w:rPr>
            </w:pPr>
            <w:r w:rsidRPr="001F60A0">
              <w:rPr>
                <w:rFonts w:ascii="Arial Narrow" w:hAnsi="Arial Narrow" w:cs="Times New Roman"/>
                <w:b/>
                <w:sz w:val="18"/>
                <w:szCs w:val="18"/>
              </w:rPr>
              <w:t>T.Y.1.1. Yazılı anlatım becerilerini yönetebilme</w:t>
            </w:r>
          </w:p>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sz w:val="18"/>
                <w:szCs w:val="18"/>
              </w:rPr>
              <w:t>a) Yazma materyalini kurala uygun kullanır.</w:t>
            </w:r>
            <w:r>
              <w:rPr>
                <w:rFonts w:ascii="Arial Narrow" w:hAnsi="Arial Narrow" w:cs="Times New Roman"/>
                <w:sz w:val="18"/>
                <w:szCs w:val="18"/>
              </w:rPr>
              <w:t xml:space="preserve"> </w:t>
            </w:r>
            <w:r w:rsidRPr="00170491">
              <w:rPr>
                <w:rFonts w:ascii="Arial Narrow" w:hAnsi="Arial Narrow" w:cs="Times New Roman"/>
                <w:sz w:val="18"/>
                <w:szCs w:val="18"/>
              </w:rPr>
              <w:t>c) Hece, sözcük ve cümleler yazar.</w:t>
            </w:r>
          </w:p>
          <w:p w:rsidR="003A72A3" w:rsidRPr="001F60A0" w:rsidRDefault="000E6F41" w:rsidP="00811985">
            <w:pPr>
              <w:spacing w:line="240" w:lineRule="auto"/>
              <w:rPr>
                <w:rFonts w:ascii="Arial Narrow" w:hAnsi="Arial Narrow" w:cs="Times New Roman"/>
                <w:b/>
                <w:sz w:val="18"/>
                <w:szCs w:val="18"/>
              </w:rPr>
            </w:pPr>
            <w:r w:rsidRPr="001F60A0">
              <w:rPr>
                <w:rFonts w:ascii="Arial Narrow" w:hAnsi="Arial Narrow" w:cs="Times New Roman"/>
                <w:b/>
                <w:sz w:val="18"/>
                <w:szCs w:val="18"/>
              </w:rPr>
              <w:t>T.Y.1.2. Yazılarında içerik oluşturabilme</w:t>
            </w:r>
          </w:p>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sz w:val="18"/>
                <w:szCs w:val="18"/>
              </w:rPr>
              <w:t>a) Görsellerle ilgili sözcük ve cümleler yazar.</w:t>
            </w:r>
          </w:p>
          <w:p w:rsidR="003A72A3" w:rsidRPr="001F60A0" w:rsidRDefault="000E6F41" w:rsidP="00811985">
            <w:pPr>
              <w:spacing w:line="240" w:lineRule="auto"/>
              <w:rPr>
                <w:rFonts w:ascii="Arial Narrow" w:hAnsi="Arial Narrow" w:cs="Times New Roman"/>
                <w:b/>
                <w:sz w:val="18"/>
                <w:szCs w:val="18"/>
              </w:rPr>
            </w:pPr>
            <w:r w:rsidRPr="001F60A0">
              <w:rPr>
                <w:rFonts w:ascii="Arial Narrow" w:hAnsi="Arial Narrow" w:cs="Times New Roman"/>
                <w:b/>
                <w:sz w:val="18"/>
                <w:szCs w:val="18"/>
              </w:rPr>
              <w:t>T.Y.1.3. Yazma kurallarını uygu</w:t>
            </w:r>
            <w:r w:rsidRPr="001F60A0">
              <w:rPr>
                <w:rFonts w:ascii="Arial Narrow" w:hAnsi="Arial Narrow" w:cs="Times New Roman"/>
                <w:b/>
                <w:sz w:val="18"/>
                <w:szCs w:val="18"/>
              </w:rPr>
              <w:t>layabilme</w:t>
            </w:r>
          </w:p>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sz w:val="18"/>
                <w:szCs w:val="18"/>
              </w:rPr>
              <w:t>b) Harfleri temel formuna ve yazım yönlerine göre yazar.</w:t>
            </w:r>
            <w:r>
              <w:rPr>
                <w:rFonts w:ascii="Arial Narrow" w:hAnsi="Arial Narrow" w:cs="Times New Roman"/>
                <w:sz w:val="18"/>
                <w:szCs w:val="18"/>
              </w:rPr>
              <w:t xml:space="preserve"> </w:t>
            </w:r>
            <w:r w:rsidRPr="00170491">
              <w:rPr>
                <w:rFonts w:ascii="Arial Narrow" w:hAnsi="Arial Narrow" w:cs="Times New Roman"/>
                <w:sz w:val="18"/>
                <w:szCs w:val="18"/>
              </w:rPr>
              <w:t>c) Rakamları temel formuna ve yazım yönlerine göre yazar.</w:t>
            </w:r>
          </w:p>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sz w:val="18"/>
                <w:szCs w:val="18"/>
              </w:rPr>
              <w:t>ç) Harf, sözcük ve cümleler arasında uygun boşluk bırakır.</w:t>
            </w:r>
            <w:r>
              <w:rPr>
                <w:rFonts w:ascii="Arial Narrow" w:hAnsi="Arial Narrow" w:cs="Times New Roman"/>
                <w:sz w:val="18"/>
                <w:szCs w:val="18"/>
              </w:rPr>
              <w:t xml:space="preserve"> </w:t>
            </w:r>
            <w:r w:rsidRPr="00170491">
              <w:rPr>
                <w:rFonts w:ascii="Arial Narrow" w:hAnsi="Arial Narrow" w:cs="Times New Roman"/>
                <w:sz w:val="18"/>
                <w:szCs w:val="18"/>
              </w:rPr>
              <w:t>d) Harflerin büyük yazılışını yerinde kullanır.</w:t>
            </w:r>
          </w:p>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ı) Büyük harfleri </w:t>
            </w:r>
            <w:r w:rsidRPr="00170491">
              <w:rPr>
                <w:rFonts w:ascii="Arial Narrow" w:hAnsi="Arial Narrow" w:cs="Times New Roman"/>
                <w:sz w:val="18"/>
                <w:szCs w:val="18"/>
              </w:rPr>
              <w:t>kuralına uygun yazar.</w:t>
            </w:r>
          </w:p>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sz w:val="18"/>
                <w:szCs w:val="18"/>
              </w:rPr>
              <w:t>k) Yazılarında noktalama işaretlerini (nokta, kesme işareti, soru işareti, virgül,</w:t>
            </w:r>
            <w:r>
              <w:rPr>
                <w:rFonts w:ascii="Arial Narrow" w:hAnsi="Arial Narrow" w:cs="Times New Roman"/>
                <w:sz w:val="18"/>
                <w:szCs w:val="18"/>
              </w:rPr>
              <w:t xml:space="preserve"> </w:t>
            </w:r>
            <w:r w:rsidRPr="00170491">
              <w:rPr>
                <w:rFonts w:ascii="Arial Narrow" w:hAnsi="Arial Narrow" w:cs="Times New Roman"/>
                <w:sz w:val="18"/>
                <w:szCs w:val="18"/>
              </w:rPr>
              <w:t xml:space="preserve">ünlem) kuralına uygun kullanır. </w:t>
            </w:r>
          </w:p>
        </w:tc>
      </w:tr>
      <w:tr w:rsidR="000A1291" w:rsidTr="00180EC2">
        <w:trPr>
          <w:trHeight w:val="242"/>
          <w:tblCellSpacing w:w="14" w:type="dxa"/>
        </w:trPr>
        <w:tc>
          <w:tcPr>
            <w:tcW w:w="2284" w:type="dxa"/>
            <w:tcMar>
              <w:top w:w="28" w:type="dxa"/>
              <w:bottom w:w="28" w:type="dxa"/>
            </w:tcMar>
            <w:vAlign w:val="center"/>
          </w:tcPr>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Kanıtları</w:t>
            </w:r>
          </w:p>
        </w:tc>
        <w:tc>
          <w:tcPr>
            <w:tcW w:w="8103" w:type="dxa"/>
            <w:gridSpan w:val="3"/>
            <w:tcMar>
              <w:top w:w="28" w:type="dxa"/>
              <w:bottom w:w="28" w:type="dxa"/>
            </w:tcMar>
            <w:vAlign w:val="center"/>
          </w:tcPr>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sz w:val="18"/>
                <w:szCs w:val="18"/>
              </w:rPr>
              <w:t>Öğrenme çıktıları; gözlem formu, kontrol listesi vb. ölçme araçlarından uygun olanlarla</w:t>
            </w:r>
          </w:p>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ölçülür ve </w:t>
            </w:r>
            <w:r w:rsidRPr="00170491">
              <w:rPr>
                <w:rFonts w:ascii="Arial Narrow" w:hAnsi="Arial Narrow" w:cs="Times New Roman"/>
                <w:sz w:val="18"/>
                <w:szCs w:val="18"/>
              </w:rPr>
              <w:t>değerlendirilir.</w:t>
            </w:r>
          </w:p>
        </w:tc>
      </w:tr>
      <w:tr w:rsidR="000A1291" w:rsidTr="00180EC2">
        <w:trPr>
          <w:trHeight w:val="318"/>
          <w:tblCellSpacing w:w="14" w:type="dxa"/>
        </w:trPr>
        <w:tc>
          <w:tcPr>
            <w:tcW w:w="2284" w:type="dxa"/>
            <w:tcMar>
              <w:top w:w="28" w:type="dxa"/>
              <w:bottom w:w="28" w:type="dxa"/>
            </w:tcMar>
            <w:vAlign w:val="center"/>
          </w:tcPr>
          <w:p w:rsidR="003A72A3" w:rsidRPr="00170491" w:rsidRDefault="000E6F41"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Eğitim Araç ve Gereçleri</w:t>
            </w:r>
          </w:p>
        </w:tc>
        <w:tc>
          <w:tcPr>
            <w:tcW w:w="8103" w:type="dxa"/>
            <w:gridSpan w:val="3"/>
            <w:tcMar>
              <w:top w:w="28" w:type="dxa"/>
              <w:bottom w:w="28" w:type="dxa"/>
            </w:tcMar>
            <w:vAlign w:val="center"/>
          </w:tcPr>
          <w:p w:rsidR="003A72A3" w:rsidRPr="00170491" w:rsidRDefault="000E6F41" w:rsidP="00811985">
            <w:pPr>
              <w:spacing w:line="240" w:lineRule="auto"/>
              <w:rPr>
                <w:rFonts w:ascii="Arial Narrow" w:hAnsi="Arial Narrow" w:cs="Times New Roman"/>
                <w:sz w:val="18"/>
                <w:szCs w:val="18"/>
              </w:rPr>
            </w:pPr>
            <w:r>
              <w:rPr>
                <w:rFonts w:ascii="Arial Narrow" w:hAnsi="Arial Narrow" w:cs="Times New Roman"/>
                <w:sz w:val="18"/>
                <w:szCs w:val="18"/>
              </w:rPr>
              <w:t>1-Ders Kitabı 2-Akıllı Tahta ve Projeksiyon 3 Dijital Ürünler 4. Çalışma Sayfaları 5.Videolar 6.Kütüphane</w:t>
            </w:r>
          </w:p>
        </w:tc>
      </w:tr>
      <w:tr w:rsidR="000A1291" w:rsidTr="00180EC2">
        <w:trPr>
          <w:trHeight w:val="424"/>
          <w:tblCellSpacing w:w="14" w:type="dxa"/>
        </w:trPr>
        <w:tc>
          <w:tcPr>
            <w:tcW w:w="2284" w:type="dxa"/>
            <w:tcMar>
              <w:top w:w="28" w:type="dxa"/>
              <w:bottom w:w="28" w:type="dxa"/>
            </w:tcMar>
            <w:vAlign w:val="center"/>
          </w:tcPr>
          <w:p w:rsidR="003A72A3" w:rsidRPr="00170491" w:rsidRDefault="000E6F41"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Yöntem ve Teknikler</w:t>
            </w:r>
          </w:p>
        </w:tc>
        <w:tc>
          <w:tcPr>
            <w:tcW w:w="8103" w:type="dxa"/>
            <w:gridSpan w:val="3"/>
            <w:tcMar>
              <w:top w:w="28" w:type="dxa"/>
              <w:bottom w:w="28" w:type="dxa"/>
            </w:tcMar>
            <w:vAlign w:val="center"/>
          </w:tcPr>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sz w:val="18"/>
                <w:szCs w:val="18"/>
              </w:rPr>
              <w:t>1.Anlatım 2.</w:t>
            </w:r>
            <w:r w:rsidR="00DD11D8">
              <w:rPr>
                <w:rFonts w:ascii="Arial Narrow" w:hAnsi="Arial Narrow" w:cs="Times New Roman"/>
                <w:sz w:val="18"/>
                <w:szCs w:val="18"/>
              </w:rPr>
              <w:t xml:space="preserve">Tümevarım </w:t>
            </w:r>
            <w:r w:rsidRPr="00170491">
              <w:rPr>
                <w:rFonts w:ascii="Arial Narrow" w:hAnsi="Arial Narrow" w:cs="Times New Roman"/>
                <w:sz w:val="18"/>
                <w:szCs w:val="18"/>
              </w:rPr>
              <w:t xml:space="preserve">3. Tümdengelim 4. Grup tartışması 5. Gezi gözlem 6. Gösteri 7. </w:t>
            </w:r>
            <w:r w:rsidRPr="00170491">
              <w:rPr>
                <w:rFonts w:ascii="Arial Narrow" w:hAnsi="Arial Narrow" w:cs="Times New Roman"/>
                <w:sz w:val="18"/>
                <w:szCs w:val="18"/>
              </w:rPr>
              <w:t>Soru yanıt 8. Örnek olay  9. Beyin fırtınası 10. Canlandırma 11. Grup çalışmaları 12. Oyunlar 13. Rol yapma 14. Canlandırma</w:t>
            </w:r>
          </w:p>
        </w:tc>
      </w:tr>
      <w:tr w:rsidR="000A1291" w:rsidTr="00180EC2">
        <w:trPr>
          <w:trHeight w:val="48"/>
          <w:tblCellSpacing w:w="14" w:type="dxa"/>
        </w:trPr>
        <w:tc>
          <w:tcPr>
            <w:tcW w:w="2284" w:type="dxa"/>
            <w:tcMar>
              <w:top w:w="28" w:type="dxa"/>
              <w:bottom w:w="28" w:type="dxa"/>
            </w:tcMar>
            <w:vAlign w:val="center"/>
          </w:tcPr>
          <w:p w:rsidR="003A72A3" w:rsidRPr="00170491" w:rsidRDefault="000E6F41"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Anahtar Kavramlar</w:t>
            </w:r>
          </w:p>
        </w:tc>
        <w:tc>
          <w:tcPr>
            <w:tcW w:w="8103" w:type="dxa"/>
            <w:gridSpan w:val="3"/>
            <w:tcMar>
              <w:top w:w="28" w:type="dxa"/>
              <w:bottom w:w="28" w:type="dxa"/>
            </w:tcMar>
            <w:vAlign w:val="center"/>
          </w:tcPr>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sz w:val="18"/>
                <w:szCs w:val="18"/>
              </w:rPr>
              <w:t>ahlâk, ailede sorumluluk alma, azim, cömertlik, çalışkanlık, dostluk, dürüstlük, güven,</w:t>
            </w:r>
            <w:r>
              <w:rPr>
                <w:rFonts w:ascii="Arial Narrow" w:hAnsi="Arial Narrow" w:cs="Times New Roman"/>
                <w:sz w:val="18"/>
                <w:szCs w:val="18"/>
              </w:rPr>
              <w:t xml:space="preserve"> </w:t>
            </w:r>
            <w:r w:rsidRPr="00170491">
              <w:rPr>
                <w:rFonts w:ascii="Arial Narrow" w:hAnsi="Arial Narrow" w:cs="Times New Roman"/>
                <w:sz w:val="18"/>
                <w:szCs w:val="18"/>
              </w:rPr>
              <w:t xml:space="preserve">merhamet, nezaket, </w:t>
            </w:r>
            <w:r w:rsidRPr="00170491">
              <w:rPr>
                <w:rFonts w:ascii="Arial Narrow" w:hAnsi="Arial Narrow" w:cs="Times New Roman"/>
                <w:sz w:val="18"/>
                <w:szCs w:val="18"/>
              </w:rPr>
              <w:t>paylaşma, saygı, sevgi, yardımseverlik</w:t>
            </w:r>
          </w:p>
        </w:tc>
      </w:tr>
    </w:tbl>
    <w:p w:rsidR="00542FDB" w:rsidRDefault="00542FDB"/>
    <w:p w:rsidR="00542FDB" w:rsidRDefault="00542FDB"/>
    <w:p w:rsidR="00542FDB" w:rsidRDefault="00542FDB"/>
    <w:p w:rsidR="00542FDB" w:rsidRDefault="00542FDB"/>
    <w:p w:rsidR="00542FDB" w:rsidRDefault="00542FDB"/>
    <w:p w:rsidR="00542FDB" w:rsidRDefault="00542FDB"/>
    <w:tbl>
      <w:tblPr>
        <w:tblW w:w="10471" w:type="dxa"/>
        <w:tblCellSpacing w:w="14" w:type="dxa"/>
        <w:tblInd w:w="80" w:type="dxa"/>
        <w:tbl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insideH w:val="single" w:sz="4" w:space="0" w:color="8DB3E2" w:themeColor="text2" w:themeTint="66"/>
          <w:insideV w:val="single" w:sz="4" w:space="0" w:color="8DB3E2" w:themeColor="text2" w:themeTint="66"/>
        </w:tblBorders>
        <w:tblLayout w:type="fixed"/>
        <w:tblCellMar>
          <w:top w:w="80" w:type="dxa"/>
          <w:left w:w="80" w:type="dxa"/>
          <w:bottom w:w="80" w:type="dxa"/>
          <w:right w:w="80" w:type="dxa"/>
        </w:tblCellMar>
        <w:tblLook w:val="04A0" w:firstRow="1" w:lastRow="0" w:firstColumn="1" w:lastColumn="0" w:noHBand="0" w:noVBand="1"/>
      </w:tblPr>
      <w:tblGrid>
        <w:gridCol w:w="2326"/>
        <w:gridCol w:w="8145"/>
      </w:tblGrid>
      <w:tr w:rsidR="000A1291" w:rsidTr="00180EC2">
        <w:trPr>
          <w:trHeight w:val="242"/>
          <w:tblCellSpacing w:w="14" w:type="dxa"/>
        </w:trPr>
        <w:tc>
          <w:tcPr>
            <w:tcW w:w="10415" w:type="dxa"/>
            <w:gridSpan w:val="2"/>
            <w:shd w:val="clear" w:color="auto" w:fill="D5F9FB"/>
            <w:tcMar>
              <w:top w:w="28" w:type="dxa"/>
              <w:bottom w:w="28" w:type="dxa"/>
            </w:tcMar>
          </w:tcPr>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ÖĞRENME-ÖĞRETME YAŞANTILARI </w:t>
            </w:r>
          </w:p>
        </w:tc>
      </w:tr>
      <w:tr w:rsidR="000A1291" w:rsidTr="00180EC2">
        <w:trPr>
          <w:trHeight w:val="4079"/>
          <w:tblCellSpacing w:w="14" w:type="dxa"/>
        </w:trPr>
        <w:tc>
          <w:tcPr>
            <w:tcW w:w="2284" w:type="dxa"/>
            <w:tcMar>
              <w:top w:w="28" w:type="dxa"/>
              <w:bottom w:w="28" w:type="dxa"/>
            </w:tcMar>
            <w:vAlign w:val="center"/>
          </w:tcPr>
          <w:p w:rsidR="003A72A3" w:rsidRPr="00170491" w:rsidRDefault="000E6F41" w:rsidP="00811985">
            <w:pPr>
              <w:spacing w:line="240" w:lineRule="auto"/>
              <w:rPr>
                <w:rFonts w:ascii="Arial Narrow" w:hAnsi="Arial Narrow" w:cs="Times New Roman"/>
                <w:sz w:val="18"/>
                <w:szCs w:val="18"/>
              </w:rPr>
            </w:pPr>
            <w:r>
              <w:rPr>
                <w:rFonts w:ascii="Arial Narrow" w:hAnsi="Arial Narrow" w:cs="Times New Roman"/>
                <w:b/>
                <w:bCs/>
                <w:sz w:val="18"/>
                <w:szCs w:val="18"/>
              </w:rPr>
              <w:t>Öğretme Öğrenme Uygulamaları</w:t>
            </w:r>
          </w:p>
        </w:tc>
        <w:tc>
          <w:tcPr>
            <w:tcW w:w="8103" w:type="dxa"/>
            <w:tcMar>
              <w:top w:w="28" w:type="dxa"/>
              <w:bottom w:w="28" w:type="dxa"/>
            </w:tcMar>
            <w:vAlign w:val="center"/>
          </w:tcPr>
          <w:p w:rsidR="003A72A3" w:rsidRPr="003A72A3" w:rsidRDefault="000E6F41" w:rsidP="00811985">
            <w:pPr>
              <w:pStyle w:val="AralkYok"/>
              <w:rPr>
                <w:rFonts w:ascii="Arial Narrow" w:eastAsia="Times New Roman" w:hAnsi="Arial Narrow" w:cs="Times New Roman"/>
                <w:sz w:val="18"/>
                <w:szCs w:val="18"/>
              </w:rPr>
            </w:pPr>
            <w:r w:rsidRPr="003A72A3">
              <w:rPr>
                <w:rFonts w:ascii="Arial Narrow" w:eastAsia="Times New Roman" w:hAnsi="Arial Narrow" w:cs="Times New Roman"/>
                <w:b/>
                <w:sz w:val="18"/>
                <w:szCs w:val="18"/>
              </w:rPr>
              <w:t xml:space="preserve">Ders Kitabı s.77 </w:t>
            </w:r>
            <w:r w:rsidRPr="003A72A3">
              <w:rPr>
                <w:rFonts w:ascii="Arial Narrow" w:eastAsia="Times New Roman" w:hAnsi="Arial Narrow" w:cs="Times New Roman"/>
                <w:sz w:val="18"/>
                <w:szCs w:val="18"/>
              </w:rPr>
              <w:t xml:space="preserve">Dinleme/izleme metninin içeriğine yönelik ön bilgi oluşturmak için haber, olay, anı gibi örnekler verilir, bu örnekler üzerine </w:t>
            </w:r>
            <w:r w:rsidRPr="003A72A3">
              <w:rPr>
                <w:rFonts w:ascii="Arial Narrow" w:eastAsia="Times New Roman" w:hAnsi="Arial Narrow" w:cs="Times New Roman"/>
                <w:sz w:val="18"/>
                <w:szCs w:val="18"/>
              </w:rPr>
              <w:t>öğrencilerin konuşmaları istenir.</w:t>
            </w:r>
          </w:p>
          <w:p w:rsidR="003A72A3" w:rsidRPr="003A72A3" w:rsidRDefault="000E6F41" w:rsidP="00811985">
            <w:pPr>
              <w:pStyle w:val="AralkYok"/>
              <w:rPr>
                <w:rFonts w:ascii="Arial Narrow" w:eastAsia="Times New Roman" w:hAnsi="Arial Narrow" w:cs="Times New Roman"/>
                <w:sz w:val="18"/>
                <w:szCs w:val="18"/>
              </w:rPr>
            </w:pPr>
            <w:r w:rsidRPr="003A72A3">
              <w:rPr>
                <w:rFonts w:ascii="Arial Narrow" w:eastAsia="Times New Roman" w:hAnsi="Arial Narrow" w:cs="Times New Roman"/>
                <w:b/>
                <w:sz w:val="18"/>
                <w:szCs w:val="18"/>
              </w:rPr>
              <w:t xml:space="preserve">Ders Kitabı s.77 </w:t>
            </w:r>
            <w:r w:rsidRPr="003A72A3">
              <w:rPr>
                <w:rFonts w:ascii="Arial Narrow" w:eastAsia="Times New Roman" w:hAnsi="Arial Narrow" w:cs="Times New Roman"/>
                <w:sz w:val="18"/>
                <w:szCs w:val="18"/>
              </w:rPr>
              <w:t xml:space="preserve">Dinleme/ izleme metnine yönelik verilen görseller üzerinde öğrencilerin uygun zamanda söz alarak konuşmaları sağlanır (D14, OB4, SDB2.1). </w:t>
            </w:r>
          </w:p>
          <w:p w:rsidR="003A72A3" w:rsidRPr="003A72A3" w:rsidRDefault="000E6F41" w:rsidP="00811985">
            <w:pPr>
              <w:pStyle w:val="AralkYok"/>
              <w:rPr>
                <w:rFonts w:ascii="Arial Narrow" w:eastAsia="Times New Roman" w:hAnsi="Arial Narrow" w:cs="Times New Roman"/>
                <w:sz w:val="18"/>
                <w:szCs w:val="18"/>
              </w:rPr>
            </w:pPr>
            <w:r w:rsidRPr="003A72A3">
              <w:rPr>
                <w:rFonts w:ascii="Arial Narrow" w:eastAsia="Times New Roman" w:hAnsi="Arial Narrow" w:cs="Times New Roman"/>
                <w:b/>
                <w:sz w:val="18"/>
                <w:szCs w:val="18"/>
              </w:rPr>
              <w:t xml:space="preserve">Ders Kitabı s.77  </w:t>
            </w:r>
            <w:r w:rsidRPr="003A72A3">
              <w:rPr>
                <w:rFonts w:ascii="Arial Narrow" w:eastAsia="Times New Roman" w:hAnsi="Arial Narrow" w:cs="Times New Roman"/>
                <w:sz w:val="18"/>
                <w:szCs w:val="18"/>
              </w:rPr>
              <w:t>Dinleme/izleme metni ile ilgili görseller göster</w:t>
            </w:r>
            <w:r w:rsidRPr="003A72A3">
              <w:rPr>
                <w:rFonts w:ascii="Arial Narrow" w:eastAsia="Times New Roman" w:hAnsi="Arial Narrow" w:cs="Times New Roman"/>
                <w:sz w:val="18"/>
                <w:szCs w:val="18"/>
              </w:rPr>
              <w:t xml:space="preserve">ilerek öğrencilerden dinleyeceği/izleyeceği metin hakkında tahminde bulunmaları istenir. </w:t>
            </w:r>
          </w:p>
          <w:p w:rsidR="003A72A3" w:rsidRPr="003A72A3" w:rsidRDefault="000E6F41" w:rsidP="00811985">
            <w:pPr>
              <w:pStyle w:val="AralkYok"/>
              <w:rPr>
                <w:rFonts w:ascii="Arial Narrow" w:eastAsia="Times New Roman" w:hAnsi="Arial Narrow" w:cs="Times New Roman"/>
                <w:sz w:val="18"/>
                <w:szCs w:val="18"/>
              </w:rPr>
            </w:pPr>
            <w:r w:rsidRPr="003A72A3">
              <w:rPr>
                <w:rFonts w:ascii="Arial Narrow" w:eastAsia="Times New Roman" w:hAnsi="Arial Narrow" w:cs="Times New Roman"/>
                <w:b/>
                <w:sz w:val="18"/>
                <w:szCs w:val="18"/>
              </w:rPr>
              <w:t xml:space="preserve">Ders Kitabı s.77 </w:t>
            </w:r>
            <w:r w:rsidRPr="003A72A3">
              <w:rPr>
                <w:rFonts w:ascii="Arial Narrow" w:eastAsia="Times New Roman" w:hAnsi="Arial Narrow" w:cs="Times New Roman"/>
                <w:sz w:val="18"/>
                <w:szCs w:val="18"/>
              </w:rPr>
              <w:t xml:space="preserve">Dinleme/izleme yapılırken metin belli bir yerde durdurularak öğrencilerden metnin devamını ya da sonucunu tahmin etmeleri istenir (KB2.16, KB2.10, KB2.12). Metin dinleme/izleme süreci sonunda tahminler ele alınır ve metnin konusu belirlenir. </w:t>
            </w:r>
          </w:p>
          <w:p w:rsidR="003A72A3" w:rsidRPr="003A72A3" w:rsidRDefault="000E6F41" w:rsidP="00811985">
            <w:pPr>
              <w:pStyle w:val="AralkYok"/>
              <w:rPr>
                <w:rFonts w:ascii="Arial Narrow" w:eastAsia="Times New Roman" w:hAnsi="Arial Narrow" w:cs="Times New Roman"/>
                <w:sz w:val="18"/>
                <w:szCs w:val="18"/>
              </w:rPr>
            </w:pPr>
            <w:r w:rsidRPr="003A72A3">
              <w:rPr>
                <w:rFonts w:ascii="Arial Narrow" w:eastAsia="Times New Roman" w:hAnsi="Arial Narrow" w:cs="Times New Roman"/>
                <w:b/>
                <w:sz w:val="18"/>
                <w:szCs w:val="18"/>
              </w:rPr>
              <w:t>Ders Kitabı s</w:t>
            </w:r>
            <w:r w:rsidRPr="003A72A3">
              <w:rPr>
                <w:rFonts w:ascii="Arial Narrow" w:eastAsia="Times New Roman" w:hAnsi="Arial Narrow" w:cs="Times New Roman"/>
                <w:b/>
                <w:sz w:val="18"/>
                <w:szCs w:val="18"/>
              </w:rPr>
              <w:t xml:space="preserve">.77 </w:t>
            </w:r>
            <w:r w:rsidRPr="003A72A3">
              <w:rPr>
                <w:rFonts w:ascii="Arial Narrow" w:eastAsia="Times New Roman" w:hAnsi="Arial Narrow" w:cs="Times New Roman"/>
                <w:sz w:val="18"/>
                <w:szCs w:val="18"/>
              </w:rPr>
              <w:t>Dinlediği/izlediği metni telaffuza dikkat ederek kendi cümleleri ile tekrar anlatmaları istenir (KB2.3). Dinleme metinleri vasıtasıyla merhamet ve mütevazılık değerlerine de vurgu yapılmalıdır (D9, D10).</w:t>
            </w:r>
          </w:p>
          <w:p w:rsidR="003A72A3" w:rsidRPr="003A72A3" w:rsidRDefault="000E6F41" w:rsidP="00811985">
            <w:pPr>
              <w:pStyle w:val="AralkYok"/>
              <w:rPr>
                <w:rFonts w:ascii="Arial Narrow" w:eastAsia="Times New Roman" w:hAnsi="Arial Narrow" w:cs="Times New Roman"/>
                <w:sz w:val="18"/>
                <w:szCs w:val="18"/>
              </w:rPr>
            </w:pPr>
            <w:r w:rsidRPr="003A72A3">
              <w:rPr>
                <w:rFonts w:ascii="Arial Narrow" w:eastAsia="Times New Roman" w:hAnsi="Arial Narrow" w:cs="Times New Roman"/>
                <w:sz w:val="18"/>
                <w:szCs w:val="18"/>
              </w:rPr>
              <w:t>Bu süreç; gözlem formu, dereceli puanlama anahta</w:t>
            </w:r>
            <w:r w:rsidRPr="003A72A3">
              <w:rPr>
                <w:rFonts w:ascii="Arial Narrow" w:eastAsia="Times New Roman" w:hAnsi="Arial Narrow" w:cs="Times New Roman"/>
                <w:sz w:val="18"/>
                <w:szCs w:val="18"/>
              </w:rPr>
              <w:t>rı, kontrol listesi, öz değerlendirme formu, çalışma kâğıdı, öğrenci öğrenme dosyası kullanılarak değerlendirilebilir.</w:t>
            </w:r>
          </w:p>
          <w:p w:rsidR="003A72A3" w:rsidRPr="003A72A3" w:rsidRDefault="000E6F41" w:rsidP="00811985">
            <w:pPr>
              <w:pStyle w:val="AralkYok"/>
              <w:rPr>
                <w:rFonts w:ascii="Arial Narrow" w:eastAsia="Times New Roman" w:hAnsi="Arial Narrow" w:cs="Times New Roman"/>
                <w:sz w:val="18"/>
                <w:szCs w:val="18"/>
              </w:rPr>
            </w:pPr>
            <w:r w:rsidRPr="003A72A3">
              <w:rPr>
                <w:rFonts w:ascii="Arial Narrow" w:eastAsia="Times New Roman" w:hAnsi="Arial Narrow" w:cs="Times New Roman"/>
                <w:b/>
                <w:sz w:val="18"/>
                <w:szCs w:val="18"/>
              </w:rPr>
              <w:t xml:space="preserve">Ders Kitabı s.78 </w:t>
            </w:r>
            <w:r w:rsidRPr="003A72A3">
              <w:rPr>
                <w:rFonts w:ascii="Arial Narrow" w:eastAsia="Times New Roman" w:hAnsi="Arial Narrow" w:cs="Times New Roman"/>
                <w:sz w:val="18"/>
                <w:szCs w:val="18"/>
              </w:rPr>
              <w:t>Sesler öğretilirken ünsüzlerin tek başına sesletilmemesine dikkat edilir, sesin baskın olarak geçtiği şarkı, türkü, teke</w:t>
            </w:r>
            <w:r w:rsidRPr="003A72A3">
              <w:rPr>
                <w:rFonts w:ascii="Arial Narrow" w:eastAsia="Times New Roman" w:hAnsi="Arial Narrow" w:cs="Times New Roman"/>
                <w:sz w:val="18"/>
                <w:szCs w:val="18"/>
              </w:rPr>
              <w:t xml:space="preserve">rleme, ninni söyleme, masal, öykü dinleme, ses senaryoları gibi etkinliklerle ses hissettirilerek baskın sesin fark edilmesi sağlanır. Ses hissettirildikten sonra her bir sesin ağızdan nasıl çıktığı mimiklerle desteklenerek gösterilir (E3.2). </w:t>
            </w:r>
          </w:p>
          <w:p w:rsidR="003A72A3" w:rsidRPr="003A72A3" w:rsidRDefault="000E6F41" w:rsidP="00811985">
            <w:pPr>
              <w:pStyle w:val="AralkYok"/>
              <w:rPr>
                <w:rFonts w:ascii="Arial Narrow" w:eastAsia="Times New Roman" w:hAnsi="Arial Narrow" w:cs="Times New Roman"/>
                <w:sz w:val="18"/>
                <w:szCs w:val="18"/>
              </w:rPr>
            </w:pPr>
            <w:r w:rsidRPr="003A72A3">
              <w:rPr>
                <w:rFonts w:ascii="Arial Narrow" w:eastAsia="Times New Roman" w:hAnsi="Arial Narrow" w:cs="Times New Roman"/>
                <w:b/>
                <w:sz w:val="18"/>
                <w:szCs w:val="18"/>
              </w:rPr>
              <w:t xml:space="preserve">Ders Kitabı </w:t>
            </w:r>
            <w:r w:rsidRPr="003A72A3">
              <w:rPr>
                <w:rFonts w:ascii="Arial Narrow" w:eastAsia="Times New Roman" w:hAnsi="Arial Narrow" w:cs="Times New Roman"/>
                <w:b/>
                <w:sz w:val="18"/>
                <w:szCs w:val="18"/>
              </w:rPr>
              <w:t xml:space="preserve">s.79 </w:t>
            </w:r>
            <w:r w:rsidRPr="003A72A3">
              <w:rPr>
                <w:rFonts w:ascii="Arial Narrow" w:eastAsia="Times New Roman" w:hAnsi="Arial Narrow" w:cs="Times New Roman"/>
                <w:sz w:val="18"/>
                <w:szCs w:val="18"/>
              </w:rPr>
              <w:t xml:space="preserve">Öğrenilen sesin geçtiği ve geçmediği bir dizi görselden hareketle öğrendikleri sesin geçtiği görseli seçmeleri istenir (KB1, OB4, KB2.7, KB3.1). Bu süreç, kontrol listesi kullanılarak değerlendirilebilir. </w:t>
            </w:r>
          </w:p>
          <w:p w:rsidR="003A72A3" w:rsidRPr="003A72A3" w:rsidRDefault="000E6F41" w:rsidP="00811985">
            <w:pPr>
              <w:pStyle w:val="AralkYok"/>
              <w:rPr>
                <w:rFonts w:ascii="Arial Narrow" w:eastAsia="Times New Roman" w:hAnsi="Arial Narrow" w:cs="Times New Roman"/>
                <w:sz w:val="18"/>
                <w:szCs w:val="18"/>
              </w:rPr>
            </w:pPr>
            <w:r w:rsidRPr="003A72A3">
              <w:rPr>
                <w:rFonts w:ascii="Arial Narrow" w:eastAsia="Times New Roman" w:hAnsi="Arial Narrow" w:cs="Times New Roman"/>
                <w:b/>
                <w:sz w:val="18"/>
                <w:szCs w:val="18"/>
              </w:rPr>
              <w:t xml:space="preserve">Ders Kitabı s.80 </w:t>
            </w:r>
            <w:r w:rsidRPr="003A72A3">
              <w:rPr>
                <w:rFonts w:ascii="Arial Narrow" w:eastAsia="Times New Roman" w:hAnsi="Arial Narrow" w:cs="Times New Roman"/>
                <w:sz w:val="18"/>
                <w:szCs w:val="18"/>
              </w:rPr>
              <w:t>Öğretmen tarafından öğretile</w:t>
            </w:r>
            <w:r w:rsidRPr="003A72A3">
              <w:rPr>
                <w:rFonts w:ascii="Arial Narrow" w:eastAsia="Times New Roman" w:hAnsi="Arial Narrow" w:cs="Times New Roman"/>
                <w:sz w:val="18"/>
                <w:szCs w:val="18"/>
              </w:rPr>
              <w:t>n sesin geçtiği sözcük ve nesnelere örnekler verilir. Örnek verilmesi esnasında öğrencilerin kendi potansiyellerini tanımalarını sağlayacak dönütlerle öz  farkındalık /kendini tanıma desteklenir (SDB1.1). Öğrencilerden de o sesin içinde geçtiği nesne ve sö</w:t>
            </w:r>
            <w:r w:rsidRPr="003A72A3">
              <w:rPr>
                <w:rFonts w:ascii="Arial Narrow" w:eastAsia="Times New Roman" w:hAnsi="Arial Narrow" w:cs="Times New Roman"/>
                <w:sz w:val="18"/>
                <w:szCs w:val="18"/>
              </w:rPr>
              <w:t>zcüklere örnekler vermesi istenir. Öğrenciler verdikleri örneklerle ilgili konuşturulur (SDB2.1). Bu aşama gözlem formu veya kontrol listesi kullanılarak değerlendirilebilir.</w:t>
            </w:r>
          </w:p>
          <w:p w:rsidR="003A72A3" w:rsidRPr="003A72A3" w:rsidRDefault="000E6F41" w:rsidP="00811985">
            <w:pPr>
              <w:pStyle w:val="AralkYok"/>
              <w:rPr>
                <w:rFonts w:ascii="Arial Narrow" w:eastAsia="Times New Roman" w:hAnsi="Arial Narrow" w:cs="Times New Roman"/>
                <w:sz w:val="18"/>
                <w:szCs w:val="18"/>
              </w:rPr>
            </w:pPr>
            <w:r w:rsidRPr="003A72A3">
              <w:rPr>
                <w:rFonts w:ascii="Arial Narrow" w:eastAsia="Times New Roman" w:hAnsi="Arial Narrow" w:cs="Times New Roman"/>
                <w:b/>
                <w:sz w:val="18"/>
                <w:szCs w:val="18"/>
              </w:rPr>
              <w:t xml:space="preserve">Ders Kitabı s.81-82-83-84-85  </w:t>
            </w:r>
            <w:r w:rsidRPr="003A72A3">
              <w:rPr>
                <w:rFonts w:ascii="Arial Narrow" w:eastAsia="Times New Roman" w:hAnsi="Arial Narrow" w:cs="Times New Roman"/>
                <w:sz w:val="18"/>
                <w:szCs w:val="18"/>
              </w:rPr>
              <w:t>Önce harfin küçük yazılışı verilir, bu formun yazım</w:t>
            </w:r>
            <w:r w:rsidRPr="003A72A3">
              <w:rPr>
                <w:rFonts w:ascii="Arial Narrow" w:eastAsia="Times New Roman" w:hAnsi="Arial Narrow" w:cs="Times New Roman"/>
                <w:sz w:val="18"/>
                <w:szCs w:val="18"/>
              </w:rPr>
              <w:t xml:space="preserve"> süreci tamamlandıktan sonra aynı süreçler harfin büyük yazılışı için de işletilir. Sesin sembolü olan harfin kaç hamlede yazıldığı söylenir, satır dizgesindeki yeri gösterilerek harf öğretmen tarafından yazılır. Bu aşamada çalışma kâğıdı kullanılabilir. Y</w:t>
            </w:r>
            <w:r w:rsidRPr="003A72A3">
              <w:rPr>
                <w:rFonts w:ascii="Arial Narrow" w:eastAsia="Times New Roman" w:hAnsi="Arial Narrow" w:cs="Times New Roman"/>
                <w:sz w:val="18"/>
                <w:szCs w:val="18"/>
              </w:rPr>
              <w:t xml:space="preserve">azımı esnasında harf, önce öğretmen sonra öğrenciler tarafından seslendirilir. Öğrencinin harfin yazım yönü ve şeklini öğrenmesi ve harfi pekiştirmesi için öğretmen rehberliğinde öğrencilere kalem ve defter kullanılmaksızın çeşitli etkinlikler yaptırılır. </w:t>
            </w:r>
            <w:r w:rsidRPr="003A72A3">
              <w:rPr>
                <w:rFonts w:ascii="Arial Narrow" w:eastAsia="Times New Roman" w:hAnsi="Arial Narrow" w:cs="Times New Roman"/>
                <w:sz w:val="18"/>
                <w:szCs w:val="18"/>
              </w:rPr>
              <w:t>Harflerle ilgili etkinlikler yapılırken öğrenciler tarafından harflerin sesletimi sağlanarak ses harf ilişkisi kurulur (E3.7). Bu süreç, gözlem formu veya kontrol listesi kullanılarak değerlendirilebilir.</w:t>
            </w:r>
          </w:p>
          <w:p w:rsidR="003A72A3" w:rsidRPr="003A72A3" w:rsidRDefault="000E6F41" w:rsidP="00811985">
            <w:pPr>
              <w:pStyle w:val="AralkYok"/>
              <w:rPr>
                <w:rFonts w:ascii="Arial Narrow" w:eastAsia="Times New Roman" w:hAnsi="Arial Narrow" w:cs="Times New Roman"/>
                <w:sz w:val="18"/>
                <w:szCs w:val="18"/>
              </w:rPr>
            </w:pPr>
            <w:r w:rsidRPr="003A72A3">
              <w:rPr>
                <w:rFonts w:ascii="Arial Narrow" w:eastAsia="Times New Roman" w:hAnsi="Arial Narrow" w:cs="Times New Roman"/>
                <w:b/>
                <w:sz w:val="18"/>
                <w:szCs w:val="18"/>
              </w:rPr>
              <w:t xml:space="preserve">Ders Kitabı s.86-87  </w:t>
            </w:r>
            <w:r w:rsidRPr="003A72A3">
              <w:rPr>
                <w:rFonts w:ascii="Arial Narrow" w:eastAsia="Times New Roman" w:hAnsi="Arial Narrow" w:cs="Times New Roman"/>
                <w:sz w:val="18"/>
                <w:szCs w:val="18"/>
              </w:rPr>
              <w:t xml:space="preserve">Harfi diğer sembol/harflerden </w:t>
            </w:r>
            <w:r w:rsidRPr="003A72A3">
              <w:rPr>
                <w:rFonts w:ascii="Arial Narrow" w:eastAsia="Times New Roman" w:hAnsi="Arial Narrow" w:cs="Times New Roman"/>
                <w:sz w:val="18"/>
                <w:szCs w:val="18"/>
              </w:rPr>
              <w:t>ayırt etmelerine yönelik etkinlikler yaptırılır (KB2.7). Bu aşama çalışma kâğıdı veya gözlem formu kullanılarak değerlendirilebilir. Ses harf ilişkisi kurulduktan sonra öğrencilerin satır dizgesi üzerinde kesik çizgilerle yazılı harfi önce kalemlerinin ark</w:t>
            </w:r>
            <w:r w:rsidRPr="003A72A3">
              <w:rPr>
                <w:rFonts w:ascii="Arial Narrow" w:eastAsia="Times New Roman" w:hAnsi="Arial Narrow" w:cs="Times New Roman"/>
                <w:sz w:val="18"/>
                <w:szCs w:val="18"/>
              </w:rPr>
              <w:t>ası ile yazma yönünde takip etmeleri sağlanır. Kesik çizgiler yazma yönünde birleştirerek öğrencilerin harf yazma alıştırması yapması sağlanır. Yazma alıştırmaları pekiştirildikten sonra satır dizgesi üzerinde kılavuz çizgisi olmadan harfi yazmaları sağlan</w:t>
            </w:r>
            <w:r w:rsidRPr="003A72A3">
              <w:rPr>
                <w:rFonts w:ascii="Arial Narrow" w:eastAsia="Times New Roman" w:hAnsi="Arial Narrow" w:cs="Times New Roman"/>
                <w:sz w:val="18"/>
                <w:szCs w:val="18"/>
              </w:rPr>
              <w:t>ır. Yazım sürecinde kalem tutma, harfi deftere uygun şekilde yazma, deftere uygun uzaklık ve açıda yaklaşma gibi etkinliklerle yazım gerecini uygun olarak kullanılması istenir (KB1, E3.7). Bu aşama, gözlem formu, kontrol listesi veya çalışma kâğıdı kullanı</w:t>
            </w:r>
            <w:r w:rsidRPr="003A72A3">
              <w:rPr>
                <w:rFonts w:ascii="Arial Narrow" w:eastAsia="Times New Roman" w:hAnsi="Arial Narrow" w:cs="Times New Roman"/>
                <w:sz w:val="18"/>
                <w:szCs w:val="18"/>
              </w:rPr>
              <w:t>larak değerlendirilebilir.</w:t>
            </w:r>
          </w:p>
          <w:p w:rsidR="003A72A3" w:rsidRPr="003A72A3" w:rsidRDefault="000E6F41" w:rsidP="00811985">
            <w:pPr>
              <w:pStyle w:val="AralkYok"/>
              <w:rPr>
                <w:rFonts w:ascii="Arial Narrow" w:eastAsia="Times New Roman" w:hAnsi="Arial Narrow" w:cs="Times New Roman"/>
                <w:sz w:val="18"/>
                <w:szCs w:val="18"/>
              </w:rPr>
            </w:pPr>
            <w:r w:rsidRPr="003A72A3">
              <w:rPr>
                <w:rFonts w:ascii="Arial Narrow" w:eastAsia="Times New Roman" w:hAnsi="Arial Narrow" w:cs="Times New Roman"/>
                <w:b/>
                <w:sz w:val="18"/>
                <w:szCs w:val="18"/>
              </w:rPr>
              <w:t xml:space="preserve">Ders Kitabı s.88-89-90-91-92-93-94  </w:t>
            </w:r>
            <w:r w:rsidRPr="003A72A3">
              <w:rPr>
                <w:rFonts w:ascii="Arial Narrow" w:eastAsia="Times New Roman" w:hAnsi="Arial Narrow" w:cs="Times New Roman"/>
                <w:sz w:val="18"/>
                <w:szCs w:val="18"/>
              </w:rPr>
              <w:t>Öğretim Programı’nda İlk Okuma Yazmaya Başlama ve İlerleme aşamasındaki süreçlere uygun bir şekilde öğrenilen harflerle önce kapalı heceler, sonra açık heceler oluşturulur. Bu aşama gözlem form</w:t>
            </w:r>
            <w:r w:rsidRPr="003A72A3">
              <w:rPr>
                <w:rFonts w:ascii="Arial Narrow" w:eastAsia="Times New Roman" w:hAnsi="Arial Narrow" w:cs="Times New Roman"/>
                <w:sz w:val="18"/>
                <w:szCs w:val="18"/>
              </w:rPr>
              <w:t>u, kontrol listesi veya çalışma kâğıdı kullanılarak değerlendirilebilir. Oluşturulan heceler birleştirilerek sözcüklere ulaşılır (KB2.13, KB2.20). Sözcüklere ulaşıldıktan sonra anlamları üzerinde konuşulur, varsa görselleri verilir. Verilen görsellerle ilg</w:t>
            </w:r>
            <w:r w:rsidRPr="003A72A3">
              <w:rPr>
                <w:rFonts w:ascii="Arial Narrow" w:eastAsia="Times New Roman" w:hAnsi="Arial Narrow" w:cs="Times New Roman"/>
                <w:sz w:val="18"/>
                <w:szCs w:val="18"/>
              </w:rPr>
              <w:t>ili sözcük yazma çalışması yapılır. Yeni öğrenilen hece ve sözcükler öğrencilere okutulur ve yazdırılır. Yazma çalışması yaparken noktalama işaretlerini uygun yerlerde kullanmaları gerektiği hatırlatılır (KB1). Bu aşama, gözlem formu, kontrol listesi, dere</w:t>
            </w:r>
            <w:r w:rsidRPr="003A72A3">
              <w:rPr>
                <w:rFonts w:ascii="Arial Narrow" w:eastAsia="Times New Roman" w:hAnsi="Arial Narrow" w:cs="Times New Roman"/>
                <w:sz w:val="18"/>
                <w:szCs w:val="18"/>
              </w:rPr>
              <w:t>celi puanlama anahtarı, çalışma kâğıdı kullanılarak değerlendirilebilir</w:t>
            </w:r>
          </w:p>
          <w:p w:rsidR="003A72A3" w:rsidRPr="003A72A3" w:rsidRDefault="000E6F41" w:rsidP="00811985">
            <w:pPr>
              <w:pStyle w:val="AralkYok"/>
              <w:rPr>
                <w:rFonts w:ascii="Arial Narrow" w:eastAsia="Times New Roman" w:hAnsi="Arial Narrow" w:cs="Times New Roman"/>
                <w:sz w:val="18"/>
                <w:szCs w:val="18"/>
              </w:rPr>
            </w:pPr>
            <w:r w:rsidRPr="003A72A3">
              <w:rPr>
                <w:rFonts w:ascii="Arial Narrow" w:eastAsia="Times New Roman" w:hAnsi="Arial Narrow" w:cs="Times New Roman"/>
                <w:b/>
                <w:sz w:val="18"/>
                <w:szCs w:val="18"/>
              </w:rPr>
              <w:t xml:space="preserve">Ders Kitabı s.85  </w:t>
            </w:r>
            <w:r w:rsidRPr="003A72A3">
              <w:rPr>
                <w:rFonts w:ascii="Arial Narrow" w:eastAsia="Times New Roman" w:hAnsi="Arial Narrow" w:cs="Times New Roman"/>
                <w:sz w:val="18"/>
                <w:szCs w:val="18"/>
              </w:rPr>
              <w:t>3 rakamının yazımı öğretilir.</w:t>
            </w:r>
          </w:p>
        </w:tc>
      </w:tr>
      <w:tr w:rsidR="000A1291" w:rsidTr="00180EC2">
        <w:trPr>
          <w:trHeight w:val="229"/>
          <w:tblCellSpacing w:w="14" w:type="dxa"/>
        </w:trPr>
        <w:tc>
          <w:tcPr>
            <w:tcW w:w="10415" w:type="dxa"/>
            <w:gridSpan w:val="2"/>
            <w:shd w:val="clear" w:color="auto" w:fill="D5F9FB"/>
            <w:tcMar>
              <w:top w:w="28" w:type="dxa"/>
              <w:bottom w:w="28" w:type="dxa"/>
            </w:tcMar>
          </w:tcPr>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FARKLILAŞTIRMA </w:t>
            </w:r>
          </w:p>
        </w:tc>
      </w:tr>
      <w:tr w:rsidR="000A1291" w:rsidTr="00180EC2">
        <w:trPr>
          <w:trHeight w:val="996"/>
          <w:tblCellSpacing w:w="14" w:type="dxa"/>
        </w:trPr>
        <w:tc>
          <w:tcPr>
            <w:tcW w:w="2284" w:type="dxa"/>
            <w:tcMar>
              <w:top w:w="28" w:type="dxa"/>
              <w:bottom w:w="28" w:type="dxa"/>
            </w:tcMar>
            <w:vAlign w:val="center"/>
          </w:tcPr>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Zenginleştirme</w:t>
            </w:r>
          </w:p>
        </w:tc>
        <w:tc>
          <w:tcPr>
            <w:tcW w:w="8103" w:type="dxa"/>
            <w:tcMar>
              <w:top w:w="28" w:type="dxa"/>
              <w:bottom w:w="28" w:type="dxa"/>
            </w:tcMar>
            <w:vAlign w:val="center"/>
          </w:tcPr>
          <w:p w:rsidR="003A72A3" w:rsidRPr="00170491" w:rsidRDefault="000E6F41" w:rsidP="00811985">
            <w:pPr>
              <w:spacing w:line="240" w:lineRule="auto"/>
              <w:rPr>
                <w:rFonts w:ascii="Arial Narrow" w:hAnsi="Arial Narrow" w:cs="Times New Roman"/>
                <w:sz w:val="18"/>
                <w:szCs w:val="18"/>
              </w:rPr>
            </w:pPr>
            <w:r w:rsidRPr="004B6949">
              <w:rPr>
                <w:rFonts w:ascii="Arial Narrow" w:eastAsia="Times New Roman" w:hAnsi="Arial Narrow" w:cs="Times New Roman"/>
                <w:sz w:val="18"/>
                <w:szCs w:val="18"/>
                <w:lang w:eastAsia="en-US"/>
              </w:rPr>
              <w:t xml:space="preserve">Zenginleştirme sürecinde öğrencilerin hazırbulunuşluk, ilgi ve öğrenme stilleri dikkate alınır ve </w:t>
            </w:r>
            <w:r w:rsidRPr="004B6949">
              <w:rPr>
                <w:rFonts w:ascii="Arial Narrow" w:eastAsia="Times New Roman" w:hAnsi="Arial Narrow" w:cs="Times New Roman"/>
                <w:sz w:val="18"/>
                <w:szCs w:val="18"/>
                <w:lang w:eastAsia="en-US"/>
              </w:rPr>
              <w:t>bunlara ilişkin etkinlik/materyal hazırlanabilir. Bunlar merak uyandıracak, üst düzey düşünmeye yöneltecek ve bireysel öğrenme ihtiyaçlarını karşılamaya yönelik olabilir. Dinleyeceği/izleyeceği/okuyacağı metinle ilişkili hikâye oluşturma, canlandırma yapma</w:t>
            </w:r>
            <w:r w:rsidRPr="004B6949">
              <w:rPr>
                <w:rFonts w:ascii="Arial Narrow" w:eastAsia="Times New Roman" w:hAnsi="Arial Narrow" w:cs="Times New Roman"/>
                <w:sz w:val="18"/>
                <w:szCs w:val="18"/>
                <w:lang w:eastAsia="en-US"/>
              </w:rPr>
              <w:t>, dijital araçlardan yararlanma, görsel oluşturma, oyun tasarlama, sunu hazırlama, yazarın iletilerini sorgulama, tartışma, metni yeniden kurgulama gibi etkinliklerle süreç zenginleştirilebilir.</w:t>
            </w:r>
          </w:p>
        </w:tc>
      </w:tr>
      <w:tr w:rsidR="000A1291" w:rsidTr="00180EC2">
        <w:trPr>
          <w:trHeight w:val="16"/>
          <w:tblCellSpacing w:w="14" w:type="dxa"/>
        </w:trPr>
        <w:tc>
          <w:tcPr>
            <w:tcW w:w="2284" w:type="dxa"/>
            <w:tcMar>
              <w:top w:w="28" w:type="dxa"/>
              <w:bottom w:w="28" w:type="dxa"/>
            </w:tcMar>
            <w:vAlign w:val="center"/>
          </w:tcPr>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Destekleme</w:t>
            </w:r>
          </w:p>
        </w:tc>
        <w:tc>
          <w:tcPr>
            <w:tcW w:w="8103" w:type="dxa"/>
            <w:tcMar>
              <w:top w:w="28" w:type="dxa"/>
              <w:bottom w:w="28" w:type="dxa"/>
            </w:tcMar>
            <w:vAlign w:val="center"/>
          </w:tcPr>
          <w:p w:rsidR="003A72A3" w:rsidRPr="00170491" w:rsidRDefault="000E6F41" w:rsidP="00811985">
            <w:pPr>
              <w:spacing w:line="240" w:lineRule="auto"/>
              <w:rPr>
                <w:rFonts w:ascii="Arial Narrow" w:hAnsi="Arial Narrow" w:cs="Times New Roman"/>
                <w:sz w:val="18"/>
                <w:szCs w:val="18"/>
              </w:rPr>
            </w:pPr>
            <w:r w:rsidRPr="00170491">
              <w:rPr>
                <w:rFonts w:ascii="Arial Narrow" w:hAnsi="Arial Narrow" w:cs="Times New Roman"/>
                <w:sz w:val="18"/>
                <w:szCs w:val="18"/>
              </w:rPr>
              <w:t>Destekleme sürecinde öğrencilerin hazırbulunuşluk</w:t>
            </w:r>
            <w:r w:rsidRPr="00170491">
              <w:rPr>
                <w:rFonts w:ascii="Arial Narrow" w:hAnsi="Arial Narrow" w:cs="Times New Roman"/>
                <w:sz w:val="18"/>
                <w:szCs w:val="18"/>
              </w:rPr>
              <w:t>, ilgi ve öğrenme stilleri dikkate alınırken etkinlikler/materyal sade, kolay ve anlaşılır olabilir. Bunlar tüm duyulara hitap edecek şekilde basitten karmaşığa, yakından uzağa, somuttan soyuta gibi öğrenme ilkelerine uygun ve tüm öğrenme ortamlarında uygu</w:t>
            </w:r>
            <w:r w:rsidRPr="00170491">
              <w:rPr>
                <w:rFonts w:ascii="Arial Narrow" w:hAnsi="Arial Narrow" w:cs="Times New Roman"/>
                <w:sz w:val="18"/>
                <w:szCs w:val="18"/>
              </w:rPr>
              <w:t>lanacak şekilde düzenlenebilir. Destekleme sürecinde oyun, bilmece sorma, bulmaca çözme şarkı ve tekerleme söyleme,sayışma ve canlandırma yapma gibi etkinliklerden ve görsel eşleştirme kartlarından</w:t>
            </w:r>
            <w:r>
              <w:rPr>
                <w:rFonts w:ascii="Arial Narrow" w:hAnsi="Arial Narrow" w:cs="Times New Roman"/>
                <w:sz w:val="18"/>
                <w:szCs w:val="18"/>
              </w:rPr>
              <w:t xml:space="preserve"> </w:t>
            </w:r>
            <w:r w:rsidRPr="00170491">
              <w:rPr>
                <w:rFonts w:ascii="Arial Narrow" w:hAnsi="Arial Narrow" w:cs="Times New Roman"/>
                <w:sz w:val="18"/>
                <w:szCs w:val="18"/>
              </w:rPr>
              <w:t>yararlanılabilir. Etkinlikler yapılırken öğrencilerin zorl</w:t>
            </w:r>
            <w:r w:rsidRPr="00170491">
              <w:rPr>
                <w:rFonts w:ascii="Arial Narrow" w:hAnsi="Arial Narrow" w:cs="Times New Roman"/>
                <w:sz w:val="18"/>
                <w:szCs w:val="18"/>
              </w:rPr>
              <w:t>andıkları yerlerde onlara ipuçları verilebilir..</w:t>
            </w:r>
          </w:p>
        </w:tc>
      </w:tr>
    </w:tbl>
    <w:p w:rsidR="000945E8" w:rsidRDefault="000945E8" w:rsidP="00811985">
      <w:pPr>
        <w:spacing w:line="240" w:lineRule="auto"/>
      </w:pPr>
    </w:p>
    <w:tbl>
      <w:tblPr>
        <w:tblW w:w="10471" w:type="dxa"/>
        <w:tblInd w:w="40" w:type="dxa"/>
        <w:tblLayout w:type="fixed"/>
        <w:tblCellMar>
          <w:top w:w="40" w:type="dxa"/>
          <w:left w:w="40" w:type="dxa"/>
          <w:bottom w:w="40" w:type="dxa"/>
          <w:right w:w="40" w:type="dxa"/>
        </w:tblCellMar>
        <w:tblLook w:val="04A0" w:firstRow="1" w:lastRow="0" w:firstColumn="1" w:lastColumn="0" w:noHBand="0" w:noVBand="1"/>
      </w:tblPr>
      <w:tblGrid>
        <w:gridCol w:w="4948"/>
        <w:gridCol w:w="5523"/>
      </w:tblGrid>
      <w:tr w:rsidR="000A1291" w:rsidTr="000945E8">
        <w:trPr>
          <w:trHeight w:val="242"/>
        </w:trPr>
        <w:tc>
          <w:tcPr>
            <w:tcW w:w="4948" w:type="dxa"/>
            <w:tcMar>
              <w:top w:w="28" w:type="dxa"/>
              <w:bottom w:w="28" w:type="dxa"/>
            </w:tcMar>
          </w:tcPr>
          <w:p w:rsidR="003A72A3" w:rsidRPr="00170491" w:rsidRDefault="003A72A3" w:rsidP="00811985">
            <w:pPr>
              <w:spacing w:line="240" w:lineRule="auto"/>
              <w:rPr>
                <w:rFonts w:ascii="Arial Narrow" w:hAnsi="Arial Narrow" w:cs="Times New Roman"/>
                <w:sz w:val="18"/>
                <w:szCs w:val="18"/>
              </w:rPr>
            </w:pPr>
          </w:p>
        </w:tc>
        <w:tc>
          <w:tcPr>
            <w:tcW w:w="5523" w:type="dxa"/>
            <w:tcMar>
              <w:top w:w="28" w:type="dxa"/>
              <w:bottom w:w="28" w:type="dxa"/>
            </w:tcMar>
          </w:tcPr>
          <w:p w:rsidR="003A72A3" w:rsidRPr="00170491" w:rsidRDefault="003A72A3" w:rsidP="00811985">
            <w:pPr>
              <w:spacing w:line="240" w:lineRule="auto"/>
              <w:jc w:val="center"/>
              <w:rPr>
                <w:rFonts w:ascii="Arial Narrow" w:hAnsi="Arial Narrow" w:cs="Times New Roman"/>
                <w:sz w:val="18"/>
                <w:szCs w:val="18"/>
              </w:rPr>
            </w:pPr>
          </w:p>
          <w:p w:rsidR="003A72A3" w:rsidRPr="00170491" w:rsidRDefault="003A72A3" w:rsidP="00811985">
            <w:pPr>
              <w:spacing w:line="240" w:lineRule="auto"/>
              <w:jc w:val="center"/>
              <w:rPr>
                <w:rFonts w:ascii="Arial Narrow" w:hAnsi="Arial Narrow" w:cs="Times New Roman"/>
                <w:sz w:val="18"/>
                <w:szCs w:val="18"/>
              </w:rPr>
            </w:pPr>
          </w:p>
          <w:p w:rsidR="003A72A3" w:rsidRPr="00170491" w:rsidRDefault="000E6F41"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UYGUNDUR</w:t>
            </w:r>
          </w:p>
        </w:tc>
      </w:tr>
      <w:tr w:rsidR="000A1291" w:rsidTr="000945E8">
        <w:trPr>
          <w:trHeight w:val="242"/>
        </w:trPr>
        <w:tc>
          <w:tcPr>
            <w:tcW w:w="4948" w:type="dxa"/>
            <w:tcMar>
              <w:top w:w="28" w:type="dxa"/>
              <w:bottom w:w="28" w:type="dxa"/>
            </w:tcMar>
          </w:tcPr>
          <w:p w:rsidR="003A72A3" w:rsidRPr="00170491" w:rsidRDefault="000E6F41"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Mustafa KABUL</w:t>
            </w:r>
          </w:p>
        </w:tc>
        <w:tc>
          <w:tcPr>
            <w:tcW w:w="5523" w:type="dxa"/>
            <w:tcMar>
              <w:top w:w="28" w:type="dxa"/>
              <w:bottom w:w="28" w:type="dxa"/>
            </w:tcMar>
          </w:tcPr>
          <w:p w:rsidR="003A72A3" w:rsidRPr="00170491" w:rsidRDefault="000E6F41"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0A1291" w:rsidTr="000945E8">
        <w:trPr>
          <w:trHeight w:val="242"/>
        </w:trPr>
        <w:tc>
          <w:tcPr>
            <w:tcW w:w="4948" w:type="dxa"/>
            <w:tcMar>
              <w:top w:w="28" w:type="dxa"/>
              <w:bottom w:w="28" w:type="dxa"/>
            </w:tcMar>
          </w:tcPr>
          <w:p w:rsidR="003A72A3" w:rsidRPr="00170491" w:rsidRDefault="000E6F41" w:rsidP="00811985">
            <w:pPr>
              <w:spacing w:line="240" w:lineRule="auto"/>
              <w:jc w:val="center"/>
              <w:rPr>
                <w:rFonts w:ascii="Arial Narrow" w:hAnsi="Arial Narrow" w:cs="Times New Roman"/>
                <w:b/>
                <w:sz w:val="18"/>
                <w:szCs w:val="18"/>
              </w:rPr>
            </w:pPr>
            <w:r w:rsidRPr="00170491">
              <w:rPr>
                <w:rFonts w:ascii="Arial Narrow" w:hAnsi="Arial Narrow" w:cs="Times New Roman"/>
                <w:b/>
                <w:sz w:val="18"/>
                <w:szCs w:val="18"/>
              </w:rPr>
              <w:t>1/A Sınıf Öğretmeni</w:t>
            </w:r>
          </w:p>
        </w:tc>
        <w:tc>
          <w:tcPr>
            <w:tcW w:w="5523" w:type="dxa"/>
            <w:tcMar>
              <w:top w:w="28" w:type="dxa"/>
              <w:bottom w:w="28" w:type="dxa"/>
            </w:tcMar>
          </w:tcPr>
          <w:p w:rsidR="003A72A3" w:rsidRPr="00170491" w:rsidRDefault="000E6F41"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0A1291" w:rsidTr="000945E8">
        <w:trPr>
          <w:trHeight w:val="255"/>
        </w:trPr>
        <w:tc>
          <w:tcPr>
            <w:tcW w:w="4948" w:type="dxa"/>
            <w:tcMar>
              <w:top w:w="28" w:type="dxa"/>
              <w:bottom w:w="28" w:type="dxa"/>
            </w:tcMar>
          </w:tcPr>
          <w:p w:rsidR="003A72A3" w:rsidRPr="00170491" w:rsidRDefault="003A72A3" w:rsidP="00811985">
            <w:pPr>
              <w:spacing w:line="240" w:lineRule="auto"/>
              <w:jc w:val="center"/>
              <w:rPr>
                <w:rFonts w:ascii="Arial Narrow" w:hAnsi="Arial Narrow" w:cs="Times New Roman"/>
                <w:sz w:val="18"/>
                <w:szCs w:val="18"/>
              </w:rPr>
            </w:pPr>
          </w:p>
        </w:tc>
        <w:tc>
          <w:tcPr>
            <w:tcW w:w="5523" w:type="dxa"/>
            <w:tcMar>
              <w:top w:w="28" w:type="dxa"/>
              <w:bottom w:w="28" w:type="dxa"/>
            </w:tcMar>
          </w:tcPr>
          <w:p w:rsidR="003A72A3" w:rsidRPr="00170491" w:rsidRDefault="000E6F41" w:rsidP="00811985">
            <w:pPr>
              <w:spacing w:line="240" w:lineRule="auto"/>
              <w:jc w:val="center"/>
              <w:rPr>
                <w:rFonts w:ascii="Arial Narrow" w:hAnsi="Arial Narrow" w:cs="Times New Roman"/>
                <w:sz w:val="18"/>
                <w:szCs w:val="18"/>
              </w:rPr>
            </w:pPr>
            <w:r w:rsidRPr="00170491">
              <w:rPr>
                <w:rFonts w:ascii="Arial Narrow" w:hAnsi="Arial Narrow" w:cs="Times New Roman"/>
                <w:b/>
                <w:bCs/>
                <w:sz w:val="18"/>
                <w:szCs w:val="18"/>
              </w:rPr>
              <w:t>Okul Müdürü</w:t>
            </w:r>
          </w:p>
        </w:tc>
      </w:tr>
    </w:tbl>
    <w:p w:rsidR="00796EEB" w:rsidRDefault="00796EEB" w:rsidP="000E6F41">
      <w:pPr>
        <w:pStyle w:val="AralkYok"/>
        <w:jc w:val="center"/>
        <w:rPr>
          <w:b/>
          <w:sz w:val="20"/>
          <w:szCs w:val="20"/>
        </w:rPr>
      </w:pPr>
      <w:bookmarkStart w:id="0" w:name="_GoBack"/>
      <w:bookmarkEnd w:id="0"/>
    </w:p>
    <w:sectPr w:rsidR="00796EEB" w:rsidSect="00542FDB">
      <w:pgSz w:w="11905" w:h="16837"/>
      <w:pgMar w:top="426" w:right="850" w:bottom="284" w:left="850" w:header="454" w:footer="454" w:gutter="0"/>
      <w:pgNumType w:start="7"/>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285"/>
    <w:rsid w:val="0003353E"/>
    <w:rsid w:val="00041A64"/>
    <w:rsid w:val="000440E7"/>
    <w:rsid w:val="000467CA"/>
    <w:rsid w:val="00060A77"/>
    <w:rsid w:val="000945E8"/>
    <w:rsid w:val="00095CE5"/>
    <w:rsid w:val="000A1291"/>
    <w:rsid w:val="000A2A5A"/>
    <w:rsid w:val="000B682C"/>
    <w:rsid w:val="000C3873"/>
    <w:rsid w:val="000E0362"/>
    <w:rsid w:val="000E2DF2"/>
    <w:rsid w:val="000E2FC5"/>
    <w:rsid w:val="000E6F41"/>
    <w:rsid w:val="00124FE1"/>
    <w:rsid w:val="0013347C"/>
    <w:rsid w:val="00154D89"/>
    <w:rsid w:val="00166191"/>
    <w:rsid w:val="00170491"/>
    <w:rsid w:val="00180EC2"/>
    <w:rsid w:val="001B19F0"/>
    <w:rsid w:val="001C5C1C"/>
    <w:rsid w:val="001E72F6"/>
    <w:rsid w:val="001F3A52"/>
    <w:rsid w:val="001F60A0"/>
    <w:rsid w:val="00202905"/>
    <w:rsid w:val="00204983"/>
    <w:rsid w:val="002405D2"/>
    <w:rsid w:val="00261A74"/>
    <w:rsid w:val="00263A25"/>
    <w:rsid w:val="003157DA"/>
    <w:rsid w:val="00322CFF"/>
    <w:rsid w:val="00336231"/>
    <w:rsid w:val="00346E8C"/>
    <w:rsid w:val="00361B9E"/>
    <w:rsid w:val="00370429"/>
    <w:rsid w:val="003960F1"/>
    <w:rsid w:val="003A451E"/>
    <w:rsid w:val="003A72A3"/>
    <w:rsid w:val="003B2204"/>
    <w:rsid w:val="003C3CB2"/>
    <w:rsid w:val="003F438D"/>
    <w:rsid w:val="00400E40"/>
    <w:rsid w:val="0041642C"/>
    <w:rsid w:val="0042238B"/>
    <w:rsid w:val="00430F88"/>
    <w:rsid w:val="00431424"/>
    <w:rsid w:val="00435783"/>
    <w:rsid w:val="00441B06"/>
    <w:rsid w:val="00450798"/>
    <w:rsid w:val="004665FD"/>
    <w:rsid w:val="004A4217"/>
    <w:rsid w:val="004B6949"/>
    <w:rsid w:val="004D75E9"/>
    <w:rsid w:val="00505DBC"/>
    <w:rsid w:val="00507E81"/>
    <w:rsid w:val="00510F8F"/>
    <w:rsid w:val="00542FDB"/>
    <w:rsid w:val="00563022"/>
    <w:rsid w:val="00581455"/>
    <w:rsid w:val="005C060E"/>
    <w:rsid w:val="00603472"/>
    <w:rsid w:val="00604101"/>
    <w:rsid w:val="00631C3E"/>
    <w:rsid w:val="00686D5F"/>
    <w:rsid w:val="0069707E"/>
    <w:rsid w:val="0070080E"/>
    <w:rsid w:val="00726BD9"/>
    <w:rsid w:val="00780C5D"/>
    <w:rsid w:val="00786883"/>
    <w:rsid w:val="0079033A"/>
    <w:rsid w:val="00796EEB"/>
    <w:rsid w:val="007C1A22"/>
    <w:rsid w:val="007C322F"/>
    <w:rsid w:val="007D0234"/>
    <w:rsid w:val="007D2D92"/>
    <w:rsid w:val="00803CA5"/>
    <w:rsid w:val="00811570"/>
    <w:rsid w:val="00811985"/>
    <w:rsid w:val="008319F3"/>
    <w:rsid w:val="008758A4"/>
    <w:rsid w:val="00897C5E"/>
    <w:rsid w:val="00971D82"/>
    <w:rsid w:val="009C27B0"/>
    <w:rsid w:val="009E143B"/>
    <w:rsid w:val="00A81621"/>
    <w:rsid w:val="00A82365"/>
    <w:rsid w:val="00A8646B"/>
    <w:rsid w:val="00A8754A"/>
    <w:rsid w:val="00AA034C"/>
    <w:rsid w:val="00AA2024"/>
    <w:rsid w:val="00AB4DD1"/>
    <w:rsid w:val="00AC20D5"/>
    <w:rsid w:val="00AC5628"/>
    <w:rsid w:val="00AE78FD"/>
    <w:rsid w:val="00AF5E29"/>
    <w:rsid w:val="00B24ADC"/>
    <w:rsid w:val="00BA45C7"/>
    <w:rsid w:val="00BB7A62"/>
    <w:rsid w:val="00BE0714"/>
    <w:rsid w:val="00C23D00"/>
    <w:rsid w:val="00C3759D"/>
    <w:rsid w:val="00C52061"/>
    <w:rsid w:val="00C73C9E"/>
    <w:rsid w:val="00C87698"/>
    <w:rsid w:val="00CB0929"/>
    <w:rsid w:val="00CD3E18"/>
    <w:rsid w:val="00CD5CAC"/>
    <w:rsid w:val="00CE0D1B"/>
    <w:rsid w:val="00D04879"/>
    <w:rsid w:val="00D16D0C"/>
    <w:rsid w:val="00D310B4"/>
    <w:rsid w:val="00D40DE1"/>
    <w:rsid w:val="00D70133"/>
    <w:rsid w:val="00D71E27"/>
    <w:rsid w:val="00DA721E"/>
    <w:rsid w:val="00DC0E9E"/>
    <w:rsid w:val="00DD11D8"/>
    <w:rsid w:val="00E07FDB"/>
    <w:rsid w:val="00E17693"/>
    <w:rsid w:val="00E20F3B"/>
    <w:rsid w:val="00E23873"/>
    <w:rsid w:val="00E3074D"/>
    <w:rsid w:val="00E51927"/>
    <w:rsid w:val="00E962A1"/>
    <w:rsid w:val="00F00572"/>
    <w:rsid w:val="00F239E5"/>
    <w:rsid w:val="00F322B4"/>
    <w:rsid w:val="00F37201"/>
    <w:rsid w:val="00F41579"/>
    <w:rsid w:val="00F52C21"/>
    <w:rsid w:val="00F74009"/>
    <w:rsid w:val="00F85E00"/>
    <w:rsid w:val="00F87B60"/>
    <w:rsid w:val="00F902A9"/>
    <w:rsid w:val="00FD69A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3B1A3"/>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 w:type="paragraph" w:styleId="AltBilgi">
    <w:name w:val="footer"/>
    <w:basedOn w:val="Normal"/>
    <w:link w:val="AltBilgiChar"/>
    <w:uiPriority w:val="99"/>
    <w:unhideWhenUsed/>
    <w:rsid w:val="0042238B"/>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4223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194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DA606-01A2-4EBA-9FAF-27A6204FE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1</Pages>
  <Words>1529</Words>
  <Characters>8717</Characters>
  <Application>Microsoft Office Word</Application>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8</cp:revision>
  <dcterms:created xsi:type="dcterms:W3CDTF">2024-09-06T22:58:00Z</dcterms:created>
  <dcterms:modified xsi:type="dcterms:W3CDTF">2026-07-23T21:39:00Z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